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DB3" w:rsidRPr="006C0A15" w:rsidRDefault="006C0A15" w:rsidP="006C0A15">
      <w:pPr>
        <w:jc w:val="center"/>
        <w:rPr>
          <w:rFonts w:ascii="Arial" w:hAnsi="Arial" w:cs="Arial"/>
          <w:b/>
          <w:sz w:val="28"/>
          <w:u w:val="single"/>
        </w:rPr>
      </w:pPr>
      <w:r w:rsidRPr="006C0A15">
        <w:rPr>
          <w:rFonts w:ascii="Arial" w:hAnsi="Arial" w:cs="Arial"/>
          <w:b/>
          <w:sz w:val="28"/>
          <w:u w:val="single"/>
        </w:rPr>
        <w:t xml:space="preserve">Measuring </w:t>
      </w:r>
      <w:r w:rsidR="00437807">
        <w:rPr>
          <w:rFonts w:ascii="Arial" w:hAnsi="Arial" w:cs="Arial"/>
          <w:b/>
          <w:sz w:val="28"/>
          <w:u w:val="single"/>
        </w:rPr>
        <w:t>GRAVITATIONAL POTENTIAL EN</w:t>
      </w:r>
      <w:r w:rsidRPr="006C0A15">
        <w:rPr>
          <w:rFonts w:ascii="Arial" w:hAnsi="Arial" w:cs="Arial"/>
          <w:b/>
          <w:sz w:val="28"/>
          <w:u w:val="single"/>
        </w:rPr>
        <w:t>ERGY</w:t>
      </w:r>
    </w:p>
    <w:p w:rsidR="000B4A84" w:rsidRDefault="006C0A15">
      <w:pPr>
        <w:rPr>
          <w:rFonts w:ascii="Arial" w:hAnsi="Arial" w:cs="Arial"/>
          <w:sz w:val="24"/>
          <w:szCs w:val="24"/>
        </w:rPr>
      </w:pPr>
      <w:r w:rsidRPr="006C0A15">
        <w:rPr>
          <w:rFonts w:ascii="Arial" w:hAnsi="Arial" w:cs="Arial"/>
          <w:b/>
          <w:sz w:val="24"/>
          <w:szCs w:val="24"/>
        </w:rPr>
        <w:t>TASK:</w:t>
      </w:r>
      <w:r>
        <w:rPr>
          <w:rFonts w:ascii="Arial" w:hAnsi="Arial" w:cs="Arial"/>
          <w:sz w:val="24"/>
          <w:szCs w:val="24"/>
        </w:rPr>
        <w:t xml:space="preserve"> </w:t>
      </w:r>
      <w:r w:rsidR="000B4A84">
        <w:rPr>
          <w:rFonts w:ascii="Arial" w:hAnsi="Arial" w:cs="Arial"/>
          <w:sz w:val="24"/>
          <w:szCs w:val="24"/>
        </w:rPr>
        <w:t>Measure</w:t>
      </w:r>
      <w:r w:rsidRPr="006C0A15">
        <w:rPr>
          <w:rFonts w:ascii="Arial" w:hAnsi="Arial" w:cs="Arial"/>
          <w:sz w:val="24"/>
          <w:szCs w:val="24"/>
        </w:rPr>
        <w:t xml:space="preserve"> the </w:t>
      </w:r>
      <w:r w:rsidR="00437807">
        <w:rPr>
          <w:rFonts w:ascii="Arial" w:hAnsi="Arial" w:cs="Arial"/>
          <w:sz w:val="24"/>
          <w:szCs w:val="24"/>
        </w:rPr>
        <w:t>GPE object and how well it converts to Kinetic energy</w:t>
      </w:r>
    </w:p>
    <w:p w:rsidR="003B146A" w:rsidRDefault="006C0A15">
      <w:pPr>
        <w:rPr>
          <w:rFonts w:ascii="Arial" w:hAnsi="Arial" w:cs="Arial"/>
          <w:sz w:val="24"/>
          <w:szCs w:val="24"/>
        </w:rPr>
      </w:pPr>
      <w:r>
        <w:rPr>
          <w:rFonts w:ascii="Arial" w:hAnsi="Arial" w:cs="Arial"/>
          <w:sz w:val="24"/>
          <w:szCs w:val="24"/>
        </w:rPr>
        <w:t xml:space="preserve">A very simple science report has been </w:t>
      </w:r>
      <w:r w:rsidR="000B4A84">
        <w:rPr>
          <w:rFonts w:ascii="Arial" w:hAnsi="Arial" w:cs="Arial"/>
          <w:sz w:val="24"/>
          <w:szCs w:val="24"/>
        </w:rPr>
        <w:t xml:space="preserve">already </w:t>
      </w:r>
      <w:r>
        <w:rPr>
          <w:rFonts w:ascii="Arial" w:hAnsi="Arial" w:cs="Arial"/>
          <w:sz w:val="24"/>
          <w:szCs w:val="24"/>
        </w:rPr>
        <w:t>started for you</w:t>
      </w:r>
      <w:r w:rsidR="000B4A84">
        <w:rPr>
          <w:rFonts w:ascii="Arial" w:hAnsi="Arial" w:cs="Arial"/>
          <w:sz w:val="24"/>
          <w:szCs w:val="24"/>
        </w:rPr>
        <w:t xml:space="preserve"> – see below</w:t>
      </w:r>
      <w:r>
        <w:rPr>
          <w:rFonts w:ascii="Arial" w:hAnsi="Arial" w:cs="Arial"/>
          <w:sz w:val="24"/>
          <w:szCs w:val="24"/>
        </w:rPr>
        <w:t xml:space="preserve">. </w:t>
      </w:r>
      <w:r w:rsidR="000B4A84">
        <w:rPr>
          <w:rFonts w:ascii="Arial" w:hAnsi="Arial" w:cs="Arial"/>
          <w:sz w:val="24"/>
          <w:szCs w:val="24"/>
        </w:rPr>
        <w:t xml:space="preserve">You need to complete the report. </w:t>
      </w:r>
      <w:r w:rsidR="003B146A">
        <w:rPr>
          <w:rFonts w:ascii="Arial" w:hAnsi="Arial" w:cs="Arial"/>
          <w:sz w:val="24"/>
          <w:szCs w:val="24"/>
        </w:rPr>
        <w:t xml:space="preserve">While this task is simple, the skills you develop will be useful in later experiments. </w:t>
      </w:r>
      <w:r w:rsidR="000B4A84">
        <w:rPr>
          <w:rFonts w:ascii="Arial" w:hAnsi="Arial" w:cs="Arial"/>
          <w:sz w:val="24"/>
          <w:szCs w:val="24"/>
        </w:rPr>
        <w:t>The parts you need to do are…</w:t>
      </w:r>
      <w:r>
        <w:rPr>
          <w:rFonts w:ascii="Arial" w:hAnsi="Arial" w:cs="Arial"/>
          <w:sz w:val="24"/>
          <w:szCs w:val="24"/>
        </w:rPr>
        <w:t xml:space="preserve"> </w:t>
      </w:r>
    </w:p>
    <w:p w:rsidR="003B146A" w:rsidRDefault="006C0A15" w:rsidP="003B146A">
      <w:pPr>
        <w:pStyle w:val="ListParagraph"/>
        <w:numPr>
          <w:ilvl w:val="0"/>
          <w:numId w:val="1"/>
        </w:numPr>
        <w:rPr>
          <w:rFonts w:ascii="Arial" w:hAnsi="Arial" w:cs="Arial"/>
          <w:sz w:val="24"/>
          <w:szCs w:val="24"/>
        </w:rPr>
      </w:pPr>
      <w:r w:rsidRPr="003B146A">
        <w:rPr>
          <w:rFonts w:ascii="Arial" w:hAnsi="Arial" w:cs="Arial"/>
          <w:sz w:val="24"/>
          <w:szCs w:val="24"/>
        </w:rPr>
        <w:t xml:space="preserve">make up a suitable method </w:t>
      </w:r>
      <w:r w:rsidR="0061365B">
        <w:rPr>
          <w:rFonts w:ascii="Arial" w:hAnsi="Arial" w:cs="Arial"/>
          <w:sz w:val="24"/>
          <w:szCs w:val="24"/>
        </w:rPr>
        <w:t>(s</w:t>
      </w:r>
      <w:r w:rsidR="000B4A84">
        <w:rPr>
          <w:rFonts w:ascii="Arial" w:hAnsi="Arial" w:cs="Arial"/>
          <w:sz w:val="24"/>
          <w:szCs w:val="24"/>
        </w:rPr>
        <w:t>ee the results table for clues)</w:t>
      </w:r>
    </w:p>
    <w:p w:rsidR="000B4A84" w:rsidRDefault="000B4A84" w:rsidP="003B146A">
      <w:pPr>
        <w:pStyle w:val="ListParagraph"/>
        <w:numPr>
          <w:ilvl w:val="0"/>
          <w:numId w:val="1"/>
        </w:numPr>
        <w:rPr>
          <w:rFonts w:ascii="Arial" w:hAnsi="Arial" w:cs="Arial"/>
          <w:sz w:val="24"/>
          <w:szCs w:val="24"/>
        </w:rPr>
      </w:pPr>
      <w:r>
        <w:rPr>
          <w:rFonts w:ascii="Arial" w:hAnsi="Arial" w:cs="Arial"/>
          <w:sz w:val="24"/>
          <w:szCs w:val="24"/>
        </w:rPr>
        <w:t xml:space="preserve">Collect results neatly and calculate </w:t>
      </w:r>
      <w:r w:rsidR="00ED390E">
        <w:rPr>
          <w:rFonts w:ascii="Arial" w:hAnsi="Arial" w:cs="Arial"/>
          <w:sz w:val="24"/>
          <w:szCs w:val="24"/>
        </w:rPr>
        <w:t xml:space="preserve">GPE and </w:t>
      </w:r>
      <w:r>
        <w:rPr>
          <w:rFonts w:ascii="Arial" w:hAnsi="Arial" w:cs="Arial"/>
          <w:sz w:val="24"/>
          <w:szCs w:val="24"/>
        </w:rPr>
        <w:t>Kinetic energy</w:t>
      </w:r>
    </w:p>
    <w:p w:rsidR="006C0A15" w:rsidRPr="003B146A" w:rsidRDefault="000B4A84" w:rsidP="003B146A">
      <w:pPr>
        <w:pStyle w:val="ListParagraph"/>
        <w:numPr>
          <w:ilvl w:val="0"/>
          <w:numId w:val="1"/>
        </w:numPr>
        <w:rPr>
          <w:rFonts w:ascii="Arial" w:hAnsi="Arial" w:cs="Arial"/>
          <w:sz w:val="24"/>
          <w:szCs w:val="24"/>
        </w:rPr>
      </w:pPr>
      <w:r>
        <w:rPr>
          <w:rFonts w:ascii="Arial" w:hAnsi="Arial" w:cs="Arial"/>
          <w:sz w:val="24"/>
          <w:szCs w:val="24"/>
        </w:rPr>
        <w:t>Graph the dependant variables against the independent variable</w:t>
      </w:r>
      <w:r w:rsidR="006C0A15" w:rsidRPr="003B146A">
        <w:rPr>
          <w:rFonts w:ascii="Arial" w:hAnsi="Arial" w:cs="Arial"/>
          <w:sz w:val="24"/>
          <w:szCs w:val="24"/>
        </w:rPr>
        <w:t>.</w:t>
      </w:r>
    </w:p>
    <w:p w:rsidR="006C0A15" w:rsidRDefault="006C0A15" w:rsidP="00125697">
      <w:pPr>
        <w:spacing w:after="240"/>
        <w:rPr>
          <w:rFonts w:ascii="Arial" w:hAnsi="Arial" w:cs="Arial"/>
          <w:sz w:val="24"/>
          <w:szCs w:val="24"/>
        </w:rPr>
      </w:pPr>
      <w:r w:rsidRPr="003B146A">
        <w:rPr>
          <w:rFonts w:ascii="Arial" w:hAnsi="Arial" w:cs="Arial"/>
          <w:b/>
          <w:sz w:val="24"/>
          <w:szCs w:val="24"/>
        </w:rPr>
        <w:t>Aim</w:t>
      </w:r>
      <w:r>
        <w:rPr>
          <w:rFonts w:ascii="Arial" w:hAnsi="Arial" w:cs="Arial"/>
          <w:sz w:val="24"/>
          <w:szCs w:val="24"/>
        </w:rPr>
        <w:t xml:space="preserve">: To </w:t>
      </w:r>
      <w:r w:rsidR="003B146A">
        <w:rPr>
          <w:rFonts w:ascii="Arial" w:hAnsi="Arial" w:cs="Arial"/>
          <w:sz w:val="24"/>
          <w:szCs w:val="24"/>
        </w:rPr>
        <w:t>measure</w:t>
      </w:r>
      <w:r>
        <w:rPr>
          <w:rFonts w:ascii="Arial" w:hAnsi="Arial" w:cs="Arial"/>
          <w:sz w:val="24"/>
          <w:szCs w:val="24"/>
        </w:rPr>
        <w:t xml:space="preserve"> </w:t>
      </w:r>
      <w:r w:rsidR="003B146A">
        <w:rPr>
          <w:rFonts w:ascii="Arial" w:hAnsi="Arial" w:cs="Arial"/>
          <w:sz w:val="24"/>
          <w:szCs w:val="24"/>
        </w:rPr>
        <w:t xml:space="preserve">how </w:t>
      </w:r>
      <w:r w:rsidR="00437807">
        <w:rPr>
          <w:rFonts w:ascii="Arial" w:hAnsi="Arial" w:cs="Arial"/>
          <w:sz w:val="24"/>
          <w:szCs w:val="24"/>
        </w:rPr>
        <w:t xml:space="preserve">GPE and </w:t>
      </w:r>
      <w:r>
        <w:rPr>
          <w:rFonts w:ascii="Arial" w:hAnsi="Arial" w:cs="Arial"/>
          <w:sz w:val="24"/>
          <w:szCs w:val="24"/>
        </w:rPr>
        <w:t xml:space="preserve">kinetic energy </w:t>
      </w:r>
      <w:r w:rsidR="00437807">
        <w:rPr>
          <w:rFonts w:ascii="Arial" w:hAnsi="Arial" w:cs="Arial"/>
          <w:sz w:val="24"/>
          <w:szCs w:val="24"/>
        </w:rPr>
        <w:t>are connected</w:t>
      </w:r>
      <w:r>
        <w:rPr>
          <w:rFonts w:ascii="Arial" w:hAnsi="Arial" w:cs="Arial"/>
          <w:sz w:val="24"/>
          <w:szCs w:val="24"/>
        </w:rPr>
        <w:t>.</w:t>
      </w:r>
    </w:p>
    <w:p w:rsidR="000B4A84" w:rsidRDefault="000B4A84" w:rsidP="000B4A84">
      <w:pPr>
        <w:spacing w:after="0"/>
        <w:rPr>
          <w:rFonts w:ascii="Arial" w:hAnsi="Arial" w:cs="Arial"/>
          <w:sz w:val="24"/>
          <w:szCs w:val="24"/>
        </w:rPr>
      </w:pPr>
      <w:r>
        <w:rPr>
          <w:rFonts w:ascii="Arial" w:hAnsi="Arial" w:cs="Arial"/>
          <w:b/>
          <w:sz w:val="24"/>
          <w:szCs w:val="24"/>
        </w:rPr>
        <w:t>Variables:</w:t>
      </w:r>
      <w:r>
        <w:rPr>
          <w:rFonts w:ascii="Arial" w:hAnsi="Arial" w:cs="Arial"/>
          <w:sz w:val="24"/>
          <w:szCs w:val="24"/>
        </w:rPr>
        <w:t xml:space="preserve"> </w:t>
      </w:r>
      <w:r>
        <w:rPr>
          <w:rFonts w:ascii="Arial" w:hAnsi="Arial" w:cs="Arial"/>
          <w:sz w:val="24"/>
          <w:szCs w:val="24"/>
        </w:rPr>
        <w:tab/>
        <w:t xml:space="preserve">Independent (2) = </w:t>
      </w:r>
      <w:r>
        <w:rPr>
          <w:rFonts w:ascii="Arial" w:hAnsi="Arial" w:cs="Arial"/>
          <w:sz w:val="24"/>
          <w:szCs w:val="24"/>
        </w:rPr>
        <w:tab/>
      </w:r>
      <w:r w:rsidR="00437807">
        <w:rPr>
          <w:rFonts w:ascii="Arial" w:hAnsi="Arial" w:cs="Arial"/>
          <w:sz w:val="24"/>
          <w:szCs w:val="24"/>
        </w:rPr>
        <w:t>Height</w:t>
      </w:r>
      <w:r>
        <w:rPr>
          <w:rFonts w:ascii="Arial" w:hAnsi="Arial" w:cs="Arial"/>
          <w:sz w:val="24"/>
          <w:szCs w:val="24"/>
        </w:rPr>
        <w:t xml:space="preserve"> of the object</w:t>
      </w:r>
    </w:p>
    <w:p w:rsidR="000B4A84" w:rsidRDefault="000B4A84" w:rsidP="000B4A8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Dependant = </w:t>
      </w:r>
      <w:r>
        <w:rPr>
          <w:rFonts w:ascii="Arial" w:hAnsi="Arial" w:cs="Arial"/>
          <w:sz w:val="24"/>
          <w:szCs w:val="24"/>
        </w:rPr>
        <w:tab/>
      </w:r>
      <w:r w:rsidR="00437807">
        <w:rPr>
          <w:rFonts w:ascii="Arial" w:hAnsi="Arial" w:cs="Arial"/>
          <w:sz w:val="24"/>
          <w:szCs w:val="24"/>
        </w:rPr>
        <w:t>Gravitational Potential Energy</w:t>
      </w:r>
      <w:r>
        <w:rPr>
          <w:rFonts w:ascii="Arial" w:hAnsi="Arial" w:cs="Arial"/>
          <w:sz w:val="24"/>
          <w:szCs w:val="24"/>
        </w:rPr>
        <w:t xml:space="preserve"> of the object</w:t>
      </w:r>
    </w:p>
    <w:p w:rsidR="000B4A84" w:rsidRPr="000B4A84" w:rsidRDefault="000B4A84">
      <w:pPr>
        <w:rPr>
          <w:rFonts w:ascii="Arial" w:hAnsi="Arial" w:cs="Arial"/>
          <w:sz w:val="24"/>
          <w:szCs w:val="24"/>
        </w:rPr>
      </w:pPr>
      <w:r>
        <w:rPr>
          <w:rFonts w:ascii="Arial" w:hAnsi="Arial" w:cs="Arial"/>
          <w:sz w:val="24"/>
          <w:szCs w:val="24"/>
        </w:rPr>
        <w:tab/>
      </w:r>
      <w:r>
        <w:rPr>
          <w:rFonts w:ascii="Arial" w:hAnsi="Arial" w:cs="Arial"/>
          <w:sz w:val="24"/>
          <w:szCs w:val="24"/>
        </w:rPr>
        <w:tab/>
        <w:t xml:space="preserve">Controlled = </w:t>
      </w:r>
      <w:r>
        <w:rPr>
          <w:rFonts w:ascii="Arial" w:hAnsi="Arial" w:cs="Arial"/>
          <w:sz w:val="24"/>
          <w:szCs w:val="24"/>
        </w:rPr>
        <w:tab/>
      </w:r>
      <w:r>
        <w:rPr>
          <w:rFonts w:ascii="Arial" w:hAnsi="Arial" w:cs="Arial"/>
          <w:sz w:val="24"/>
          <w:szCs w:val="24"/>
        </w:rPr>
        <w:tab/>
      </w:r>
      <w:r w:rsidRPr="000B4A84">
        <w:rPr>
          <w:rFonts w:ascii="Arial" w:hAnsi="Arial" w:cs="Arial"/>
          <w:color w:val="A6A6A6" w:themeColor="background1" w:themeShade="A6"/>
          <w:sz w:val="24"/>
          <w:szCs w:val="24"/>
        </w:rPr>
        <w:t>_______________________________________________</w:t>
      </w:r>
    </w:p>
    <w:p w:rsidR="003B146A" w:rsidRDefault="006C0A15" w:rsidP="00125697">
      <w:pPr>
        <w:spacing w:before="240"/>
        <w:rPr>
          <w:rFonts w:ascii="Arial" w:hAnsi="Arial" w:cs="Arial"/>
          <w:sz w:val="24"/>
          <w:szCs w:val="24"/>
        </w:rPr>
      </w:pPr>
      <w:r w:rsidRPr="003B146A">
        <w:rPr>
          <w:rFonts w:ascii="Arial" w:hAnsi="Arial" w:cs="Arial"/>
          <w:b/>
          <w:sz w:val="24"/>
          <w:szCs w:val="24"/>
        </w:rPr>
        <w:t>Hypothesis</w:t>
      </w:r>
      <w:r>
        <w:rPr>
          <w:rFonts w:ascii="Arial" w:hAnsi="Arial" w:cs="Arial"/>
          <w:sz w:val="24"/>
          <w:szCs w:val="24"/>
        </w:rPr>
        <w:t>:</w:t>
      </w:r>
      <w:r w:rsidR="003B146A">
        <w:rPr>
          <w:rFonts w:ascii="Arial" w:hAnsi="Arial" w:cs="Arial"/>
          <w:sz w:val="24"/>
          <w:szCs w:val="24"/>
        </w:rPr>
        <w:t xml:space="preserve"> The </w:t>
      </w:r>
      <w:r w:rsidR="00437807">
        <w:rPr>
          <w:rFonts w:ascii="Arial" w:hAnsi="Arial" w:cs="Arial"/>
          <w:sz w:val="24"/>
          <w:szCs w:val="24"/>
        </w:rPr>
        <w:t>higher</w:t>
      </w:r>
      <w:r w:rsidR="003B146A">
        <w:rPr>
          <w:rFonts w:ascii="Arial" w:hAnsi="Arial" w:cs="Arial"/>
          <w:sz w:val="24"/>
          <w:szCs w:val="24"/>
        </w:rPr>
        <w:t xml:space="preserve"> the object</w:t>
      </w:r>
      <w:r w:rsidR="0061365B">
        <w:rPr>
          <w:rFonts w:ascii="Arial" w:hAnsi="Arial" w:cs="Arial"/>
          <w:sz w:val="24"/>
          <w:szCs w:val="24"/>
        </w:rPr>
        <w:t xml:space="preserve">, and the </w:t>
      </w:r>
      <w:r w:rsidR="00437807">
        <w:rPr>
          <w:rFonts w:ascii="Arial" w:hAnsi="Arial" w:cs="Arial"/>
          <w:sz w:val="24"/>
          <w:szCs w:val="24"/>
        </w:rPr>
        <w:t>GPE</w:t>
      </w:r>
      <w:r w:rsidR="0061365B">
        <w:rPr>
          <w:rFonts w:ascii="Arial" w:hAnsi="Arial" w:cs="Arial"/>
          <w:sz w:val="24"/>
          <w:szCs w:val="24"/>
        </w:rPr>
        <w:t xml:space="preserve"> it has,</w:t>
      </w:r>
      <w:r w:rsidR="003B146A">
        <w:rPr>
          <w:rFonts w:ascii="Arial" w:hAnsi="Arial" w:cs="Arial"/>
          <w:sz w:val="24"/>
          <w:szCs w:val="24"/>
        </w:rPr>
        <w:t xml:space="preserve"> </w:t>
      </w:r>
      <w:r w:rsidR="00437807">
        <w:rPr>
          <w:rFonts w:ascii="Arial" w:hAnsi="Arial" w:cs="Arial"/>
          <w:sz w:val="24"/>
          <w:szCs w:val="24"/>
        </w:rPr>
        <w:t xml:space="preserve">and </w:t>
      </w:r>
      <w:r w:rsidR="003B146A">
        <w:rPr>
          <w:rFonts w:ascii="Arial" w:hAnsi="Arial" w:cs="Arial"/>
          <w:sz w:val="24"/>
          <w:szCs w:val="24"/>
        </w:rPr>
        <w:t>the greater the Kinetic Energy it will have</w:t>
      </w:r>
      <w:r w:rsidR="00437807">
        <w:rPr>
          <w:rFonts w:ascii="Arial" w:hAnsi="Arial" w:cs="Arial"/>
          <w:sz w:val="24"/>
          <w:szCs w:val="24"/>
        </w:rPr>
        <w:t xml:space="preserve"> at the bottom of the ramp</w:t>
      </w:r>
      <w:r w:rsidR="003B146A">
        <w:rPr>
          <w:rFonts w:ascii="Arial" w:hAnsi="Arial" w:cs="Arial"/>
          <w:sz w:val="24"/>
          <w:szCs w:val="24"/>
        </w:rPr>
        <w:t xml:space="preserve">. This is because </w:t>
      </w:r>
      <w:r w:rsidR="00437807">
        <w:rPr>
          <w:rFonts w:ascii="Arial" w:hAnsi="Arial" w:cs="Arial"/>
          <w:sz w:val="24"/>
          <w:szCs w:val="24"/>
        </w:rPr>
        <w:t>GPE</w:t>
      </w:r>
      <w:r w:rsidR="003B146A">
        <w:rPr>
          <w:rFonts w:ascii="Arial" w:hAnsi="Arial" w:cs="Arial"/>
          <w:sz w:val="24"/>
          <w:szCs w:val="24"/>
        </w:rPr>
        <w:t xml:space="preserve"> is</w:t>
      </w:r>
      <w:r w:rsidR="00437807">
        <w:rPr>
          <w:rFonts w:ascii="Arial" w:hAnsi="Arial" w:cs="Arial"/>
          <w:sz w:val="24"/>
          <w:szCs w:val="24"/>
        </w:rPr>
        <w:t xml:space="preserve"> converted to KE as the ball rolls down the ramp</w:t>
      </w:r>
      <w:r w:rsidR="003B146A">
        <w:rPr>
          <w:rFonts w:ascii="Arial" w:hAnsi="Arial" w:cs="Arial"/>
          <w:sz w:val="24"/>
          <w:szCs w:val="24"/>
        </w:rPr>
        <w:t>.</w:t>
      </w:r>
    </w:p>
    <w:p w:rsidR="003B146A" w:rsidRDefault="003B146A" w:rsidP="00033924">
      <w:pPr>
        <w:spacing w:before="240"/>
        <w:rPr>
          <w:rFonts w:ascii="Arial" w:hAnsi="Arial" w:cs="Arial"/>
          <w:sz w:val="24"/>
          <w:szCs w:val="24"/>
        </w:rPr>
      </w:pPr>
      <w:r w:rsidRPr="003B146A">
        <w:rPr>
          <w:rFonts w:ascii="Arial" w:hAnsi="Arial" w:cs="Arial"/>
          <w:b/>
          <w:sz w:val="24"/>
          <w:szCs w:val="24"/>
        </w:rPr>
        <w:t>Method</w:t>
      </w:r>
      <w:r>
        <w:rPr>
          <w:rFonts w:ascii="Arial" w:hAnsi="Arial" w:cs="Arial"/>
          <w:sz w:val="24"/>
          <w:szCs w:val="24"/>
        </w:rPr>
        <w:t>:</w:t>
      </w:r>
      <w:r w:rsidR="00033924">
        <w:rPr>
          <w:rFonts w:ascii="Arial" w:hAnsi="Arial" w:cs="Arial"/>
          <w:sz w:val="24"/>
          <w:szCs w:val="24"/>
        </w:rPr>
        <w:t xml:space="preserve"> </w:t>
      </w:r>
      <w:r w:rsidRPr="003B146A">
        <w:rPr>
          <w:rFonts w:ascii="Arial" w:hAnsi="Arial" w:cs="Arial"/>
          <w:sz w:val="24"/>
          <w:szCs w:val="24"/>
          <w:u w:val="single"/>
        </w:rPr>
        <w:t>M</w:t>
      </w:r>
      <w:r>
        <w:rPr>
          <w:rFonts w:ascii="Arial" w:hAnsi="Arial" w:cs="Arial"/>
          <w:sz w:val="24"/>
          <w:szCs w:val="24"/>
          <w:u w:val="single"/>
        </w:rPr>
        <w:t>ATERIALS</w:t>
      </w:r>
    </w:p>
    <w:p w:rsidR="003B146A" w:rsidRDefault="003B146A" w:rsidP="00933378">
      <w:pPr>
        <w:spacing w:after="0"/>
        <w:rPr>
          <w:rFonts w:ascii="Arial" w:hAnsi="Arial" w:cs="Arial"/>
          <w:sz w:val="24"/>
          <w:szCs w:val="24"/>
        </w:rPr>
        <w:sectPr w:rsidR="003B146A" w:rsidSect="001061C8">
          <w:pgSz w:w="11906" w:h="16838"/>
          <w:pgMar w:top="720" w:right="926" w:bottom="567" w:left="1080" w:header="708" w:footer="680" w:gutter="0"/>
          <w:cols w:space="708"/>
          <w:docGrid w:linePitch="360"/>
        </w:sectPr>
      </w:pPr>
    </w:p>
    <w:p w:rsidR="003B146A" w:rsidRDefault="003B146A" w:rsidP="003B146A">
      <w:pPr>
        <w:pStyle w:val="ListParagraph"/>
        <w:numPr>
          <w:ilvl w:val="0"/>
          <w:numId w:val="3"/>
        </w:numPr>
        <w:rPr>
          <w:rFonts w:ascii="Arial" w:hAnsi="Arial" w:cs="Arial"/>
          <w:sz w:val="24"/>
          <w:szCs w:val="24"/>
        </w:rPr>
      </w:pPr>
      <w:r w:rsidRPr="003B146A">
        <w:rPr>
          <w:rFonts w:ascii="Arial" w:hAnsi="Arial" w:cs="Arial"/>
          <w:sz w:val="24"/>
          <w:szCs w:val="24"/>
        </w:rPr>
        <w:t>Large marble</w:t>
      </w:r>
      <w:r w:rsidR="00437807">
        <w:rPr>
          <w:rFonts w:ascii="Arial" w:hAnsi="Arial" w:cs="Arial"/>
          <w:sz w:val="24"/>
          <w:szCs w:val="24"/>
        </w:rPr>
        <w:t xml:space="preserve"> or tennis ball</w:t>
      </w:r>
    </w:p>
    <w:p w:rsidR="00437807" w:rsidRDefault="00437807" w:rsidP="003B146A">
      <w:pPr>
        <w:pStyle w:val="ListParagraph"/>
        <w:numPr>
          <w:ilvl w:val="0"/>
          <w:numId w:val="3"/>
        </w:numPr>
        <w:rPr>
          <w:rFonts w:ascii="Arial" w:hAnsi="Arial" w:cs="Arial"/>
          <w:sz w:val="24"/>
          <w:szCs w:val="24"/>
        </w:rPr>
      </w:pPr>
      <w:r>
        <w:rPr>
          <w:rFonts w:ascii="Arial" w:hAnsi="Arial" w:cs="Arial"/>
          <w:sz w:val="24"/>
          <w:szCs w:val="24"/>
        </w:rPr>
        <w:t>Ruler</w:t>
      </w:r>
    </w:p>
    <w:p w:rsidR="003B146A" w:rsidRPr="003B146A" w:rsidRDefault="003B146A" w:rsidP="003B146A">
      <w:pPr>
        <w:pStyle w:val="ListParagraph"/>
        <w:numPr>
          <w:ilvl w:val="0"/>
          <w:numId w:val="3"/>
        </w:numPr>
        <w:rPr>
          <w:rFonts w:ascii="Arial" w:hAnsi="Arial" w:cs="Arial"/>
          <w:sz w:val="24"/>
          <w:szCs w:val="24"/>
        </w:rPr>
      </w:pPr>
      <w:r w:rsidRPr="003B146A">
        <w:rPr>
          <w:rFonts w:ascii="Arial" w:hAnsi="Arial" w:cs="Arial"/>
          <w:sz w:val="24"/>
          <w:szCs w:val="24"/>
        </w:rPr>
        <w:t>Stopwatch</w:t>
      </w:r>
    </w:p>
    <w:p w:rsidR="003B146A" w:rsidRPr="003B146A" w:rsidRDefault="003B146A" w:rsidP="003B146A">
      <w:pPr>
        <w:pStyle w:val="ListParagraph"/>
        <w:numPr>
          <w:ilvl w:val="0"/>
          <w:numId w:val="3"/>
        </w:numPr>
        <w:rPr>
          <w:rFonts w:ascii="Arial" w:hAnsi="Arial" w:cs="Arial"/>
          <w:sz w:val="24"/>
          <w:szCs w:val="24"/>
        </w:rPr>
      </w:pPr>
      <w:r w:rsidRPr="003B146A">
        <w:rPr>
          <w:rFonts w:ascii="Arial" w:hAnsi="Arial" w:cs="Arial"/>
          <w:sz w:val="24"/>
          <w:szCs w:val="24"/>
        </w:rPr>
        <w:t>Metre ruler</w:t>
      </w:r>
    </w:p>
    <w:p w:rsidR="003B146A" w:rsidRPr="003B146A" w:rsidRDefault="003B146A" w:rsidP="003B146A">
      <w:pPr>
        <w:pStyle w:val="ListParagraph"/>
        <w:numPr>
          <w:ilvl w:val="0"/>
          <w:numId w:val="3"/>
        </w:numPr>
        <w:rPr>
          <w:rFonts w:ascii="Arial" w:hAnsi="Arial" w:cs="Arial"/>
          <w:sz w:val="24"/>
          <w:szCs w:val="24"/>
        </w:rPr>
      </w:pPr>
      <w:r w:rsidRPr="003B146A">
        <w:rPr>
          <w:rFonts w:ascii="Arial" w:hAnsi="Arial" w:cs="Arial"/>
          <w:sz w:val="24"/>
          <w:szCs w:val="24"/>
        </w:rPr>
        <w:t>Electronic balance</w:t>
      </w:r>
    </w:p>
    <w:p w:rsidR="003B146A" w:rsidRDefault="003B146A" w:rsidP="003B146A">
      <w:pPr>
        <w:rPr>
          <w:rFonts w:ascii="Arial" w:hAnsi="Arial" w:cs="Arial"/>
          <w:sz w:val="24"/>
          <w:szCs w:val="24"/>
        </w:rPr>
        <w:sectPr w:rsidR="003B146A" w:rsidSect="003B146A">
          <w:type w:val="continuous"/>
          <w:pgSz w:w="11906" w:h="16838"/>
          <w:pgMar w:top="1440" w:right="926" w:bottom="1440" w:left="1080" w:header="708" w:footer="708" w:gutter="0"/>
          <w:cols w:num="2" w:space="708"/>
          <w:docGrid w:linePitch="360"/>
        </w:sectPr>
      </w:pPr>
    </w:p>
    <w:p w:rsidR="00714908" w:rsidRDefault="00437807" w:rsidP="003B146A">
      <w:pPr>
        <w:rPr>
          <w:rFonts w:ascii="Arial" w:hAnsi="Arial" w:cs="Arial"/>
          <w:sz w:val="24"/>
          <w:szCs w:val="24"/>
          <w:u w:val="single"/>
        </w:rPr>
      </w:pPr>
      <w:r>
        <w:rPr>
          <w:rFonts w:ascii="Arial" w:hAnsi="Arial" w:cs="Arial"/>
          <w:noProof/>
          <w:sz w:val="24"/>
          <w:szCs w:val="24"/>
          <w:u w:val="single"/>
          <w:lang w:eastAsia="zh-TW"/>
        </w:rPr>
        <mc:AlternateContent>
          <mc:Choice Requires="wpg">
            <w:drawing>
              <wp:anchor distT="0" distB="0" distL="114300" distR="114300" simplePos="0" relativeHeight="251678720" behindDoc="0" locked="0" layoutInCell="1" allowOverlap="1">
                <wp:simplePos x="0" y="0"/>
                <wp:positionH relativeFrom="column">
                  <wp:posOffset>1910687</wp:posOffset>
                </wp:positionH>
                <wp:positionV relativeFrom="paragraph">
                  <wp:posOffset>17998</wp:posOffset>
                </wp:positionV>
                <wp:extent cx="3424555" cy="450850"/>
                <wp:effectExtent l="0" t="0" r="4445" b="6350"/>
                <wp:wrapSquare wrapText="bothSides"/>
                <wp:docPr id="17" name="Group 17"/>
                <wp:cNvGraphicFramePr/>
                <a:graphic xmlns:a="http://schemas.openxmlformats.org/drawingml/2006/main">
                  <a:graphicData uri="http://schemas.microsoft.com/office/word/2010/wordprocessingGroup">
                    <wpg:wgp>
                      <wpg:cNvGrpSpPr/>
                      <wpg:grpSpPr>
                        <a:xfrm>
                          <a:off x="0" y="0"/>
                          <a:ext cx="3424555" cy="450850"/>
                          <a:chOff x="0" y="0"/>
                          <a:chExt cx="3424555" cy="450850"/>
                        </a:xfrm>
                      </wpg:grpSpPr>
                      <wpg:grpSp>
                        <wpg:cNvPr id="11" name="Group 11"/>
                        <wpg:cNvGrpSpPr/>
                        <wpg:grpSpPr>
                          <a:xfrm>
                            <a:off x="0" y="0"/>
                            <a:ext cx="3424555" cy="450850"/>
                            <a:chOff x="0" y="0"/>
                            <a:chExt cx="3424748" cy="451148"/>
                          </a:xfrm>
                        </wpg:grpSpPr>
                        <wpg:grpSp>
                          <wpg:cNvPr id="9" name="Group 9"/>
                          <wpg:cNvGrpSpPr/>
                          <wpg:grpSpPr>
                            <a:xfrm>
                              <a:off x="0" y="0"/>
                              <a:ext cx="2955290" cy="451148"/>
                              <a:chOff x="0" y="0"/>
                              <a:chExt cx="2955290" cy="451148"/>
                            </a:xfrm>
                          </wpg:grpSpPr>
                          <wpg:grpSp>
                            <wpg:cNvPr id="6" name="Group 6"/>
                            <wpg:cNvGrpSpPr/>
                            <wpg:grpSpPr>
                              <a:xfrm>
                                <a:off x="0" y="0"/>
                                <a:ext cx="2955290" cy="451148"/>
                                <a:chOff x="0" y="0"/>
                                <a:chExt cx="2955290" cy="451148"/>
                              </a:xfrm>
                            </wpg:grpSpPr>
                            <wpg:grpSp>
                              <wpg:cNvPr id="4" name="Group 4"/>
                              <wpg:cNvGrpSpPr/>
                              <wpg:grpSpPr>
                                <a:xfrm>
                                  <a:off x="0" y="60623"/>
                                  <a:ext cx="2955290" cy="390525"/>
                                  <a:chOff x="0" y="0"/>
                                  <a:chExt cx="2955381" cy="390525"/>
                                </a:xfrm>
                              </wpg:grpSpPr>
                              <pic:pic xmlns:pic="http://schemas.openxmlformats.org/drawingml/2006/picture">
                                <pic:nvPicPr>
                                  <pic:cNvPr id="1" name="Picture 1" descr="Image result for ball ramp"/>
                                  <pic:cNvPicPr>
                                    <a:picLocks noChangeAspect="1"/>
                                  </pic:cNvPicPr>
                                </pic:nvPicPr>
                                <pic:blipFill rotWithShape="1">
                                  <a:blip r:embed="rId7" cstate="print">
                                    <a:extLst>
                                      <a:ext uri="{28A0092B-C50C-407E-A947-70E740481C1C}">
                                        <a14:useLocalDpi xmlns:a14="http://schemas.microsoft.com/office/drawing/2010/main" val="0"/>
                                      </a:ext>
                                    </a:extLst>
                                  </a:blip>
                                  <a:srcRect b="25792"/>
                                  <a:stretch/>
                                </pic:blipFill>
                                <pic:spPr bwMode="auto">
                                  <a:xfrm>
                                    <a:off x="0" y="0"/>
                                    <a:ext cx="1343660" cy="390525"/>
                                  </a:xfrm>
                                  <a:prstGeom prst="rect">
                                    <a:avLst/>
                                  </a:prstGeom>
                                  <a:noFill/>
                                  <a:ln>
                                    <a:noFill/>
                                  </a:ln>
                                  <a:extLst>
                                    <a:ext uri="{53640926-AAD7-44D8-BBD7-CCE9431645EC}">
                                      <a14:shadowObscured xmlns:a14="http://schemas.microsoft.com/office/drawing/2010/main"/>
                                    </a:ext>
                                  </a:extLst>
                                </pic:spPr>
                              </pic:pic>
                              <wps:wsp>
                                <wps:cNvPr id="3" name="Straight Connector 3"/>
                                <wps:cNvCnPr/>
                                <wps:spPr>
                                  <a:xfrm>
                                    <a:off x="65675" y="378895"/>
                                    <a:ext cx="2889706" cy="0"/>
                                  </a:xfrm>
                                  <a:prstGeom prst="line">
                                    <a:avLst/>
                                  </a:prstGeom>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 name="Picture 5" descr="C:\Users\gturn44\AppData\Local\Microsoft\Windows\INetCache\Content.MSO\410185E9.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8725" y="0"/>
                                  <a:ext cx="201930" cy="201930"/>
                                </a:xfrm>
                                <a:prstGeom prst="rect">
                                  <a:avLst/>
                                </a:prstGeom>
                                <a:noFill/>
                                <a:ln>
                                  <a:noFill/>
                                </a:ln>
                              </pic:spPr>
                            </pic:pic>
                          </wpg:grpSp>
                          <wps:wsp>
                            <wps:cNvPr id="7" name="Right Brace 7"/>
                            <wps:cNvSpPr/>
                            <wps:spPr>
                              <a:xfrm rot="16200000">
                                <a:off x="1644405" y="-341007"/>
                                <a:ext cx="177013" cy="119229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641879" y="0"/>
                                <a:ext cx="373380" cy="227330"/>
                              </a:xfrm>
                              <a:prstGeom prst="rect">
                                <a:avLst/>
                              </a:prstGeom>
                              <a:noFill/>
                              <a:ln w="9525">
                                <a:noFill/>
                                <a:miter lim="800000"/>
                                <a:headEnd/>
                                <a:tailEnd/>
                              </a:ln>
                            </wps:spPr>
                            <wps:txbx>
                              <w:txbxContent>
                                <w:p w:rsidR="001061C8" w:rsidRPr="001061C8" w:rsidRDefault="001061C8">
                                  <w:pPr>
                                    <w:rPr>
                                      <w:sz w:val="16"/>
                                    </w:rPr>
                                  </w:pPr>
                                  <w:r w:rsidRPr="001061C8">
                                    <w:rPr>
                                      <w:sz w:val="16"/>
                                    </w:rPr>
                                    <w:t>2 m</w:t>
                                  </w:r>
                                </w:p>
                              </w:txbxContent>
                            </wps:txbx>
                            <wps:bodyPr rot="0" vert="horz" wrap="square" lIns="91440" tIns="45720" rIns="91440" bIns="45720" anchor="t" anchorCtr="0">
                              <a:noAutofit/>
                            </wps:bodyPr>
                          </wps:wsp>
                        </wpg:grpSp>
                        <pic:pic xmlns:pic="http://schemas.openxmlformats.org/drawingml/2006/picture">
                          <pic:nvPicPr>
                            <pic:cNvPr id="10" name="Picture 10" descr="Related imag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51368" y="60623"/>
                              <a:ext cx="373380" cy="313055"/>
                            </a:xfrm>
                            <a:prstGeom prst="rect">
                              <a:avLst/>
                            </a:prstGeom>
                            <a:noFill/>
                            <a:ln>
                              <a:noFill/>
                            </a:ln>
                          </pic:spPr>
                        </pic:pic>
                      </wpg:grpSp>
                      <pic:pic xmlns:pic="http://schemas.openxmlformats.org/drawingml/2006/picture">
                        <pic:nvPicPr>
                          <pic:cNvPr id="12" name="Picture 12" descr="Image result for ball ramp"/>
                          <pic:cNvPicPr>
                            <a:picLocks noChangeAspect="1"/>
                          </pic:cNvPicPr>
                        </pic:nvPicPr>
                        <pic:blipFill rotWithShape="1">
                          <a:blip r:embed="rId7" cstate="print">
                            <a:extLst>
                              <a:ext uri="{28A0092B-C50C-407E-A947-70E740481C1C}">
                                <a14:useLocalDpi xmlns:a14="http://schemas.microsoft.com/office/drawing/2010/main" val="0"/>
                              </a:ext>
                            </a:extLst>
                          </a:blip>
                          <a:srcRect l="32726" t="8676" r="57769" b="69559"/>
                          <a:stretch/>
                        </pic:blipFill>
                        <pic:spPr bwMode="auto">
                          <a:xfrm>
                            <a:off x="607325" y="167185"/>
                            <a:ext cx="123190" cy="109855"/>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Image result for ball ramp"/>
                          <pic:cNvPicPr>
                            <a:picLocks noChangeAspect="1"/>
                          </pic:cNvPicPr>
                        </pic:nvPicPr>
                        <pic:blipFill rotWithShape="1">
                          <a:blip r:embed="rId7" cstate="print">
                            <a:extLst>
                              <a:ext uri="{28A0092B-C50C-407E-A947-70E740481C1C}">
                                <a14:useLocalDpi xmlns:a14="http://schemas.microsoft.com/office/drawing/2010/main" val="0"/>
                              </a:ext>
                            </a:extLst>
                          </a:blip>
                          <a:srcRect l="32726" t="8676" r="57769" b="69559"/>
                          <a:stretch/>
                        </pic:blipFill>
                        <pic:spPr bwMode="auto">
                          <a:xfrm>
                            <a:off x="286603" y="54591"/>
                            <a:ext cx="130810" cy="116840"/>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Image result for ball ramp"/>
                          <pic:cNvPicPr>
                            <a:picLocks noChangeAspect="1"/>
                          </pic:cNvPicPr>
                        </pic:nvPicPr>
                        <pic:blipFill rotWithShape="1">
                          <a:blip r:embed="rId7" cstate="print">
                            <a:extLst>
                              <a:ext uri="{28A0092B-C50C-407E-A947-70E740481C1C}">
                                <a14:useLocalDpi xmlns:a14="http://schemas.microsoft.com/office/drawing/2010/main" val="0"/>
                              </a:ext>
                            </a:extLst>
                          </a:blip>
                          <a:srcRect l="32726" t="8676" r="57769" b="69559"/>
                          <a:stretch/>
                        </pic:blipFill>
                        <pic:spPr bwMode="auto">
                          <a:xfrm>
                            <a:off x="769392" y="220070"/>
                            <a:ext cx="123190" cy="109855"/>
                          </a:xfrm>
                          <a:prstGeom prst="ellipse">
                            <a:avLst/>
                          </a:prstGeom>
                          <a:noFill/>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329252" y="216658"/>
                            <a:ext cx="300251" cy="221236"/>
                          </a:xfrm>
                          <a:prstGeom prst="rect">
                            <a:avLst/>
                          </a:prstGeom>
                          <a:noFill/>
                          <a:ln w="9525">
                            <a:noFill/>
                            <a:miter lim="800000"/>
                            <a:headEnd/>
                            <a:tailEnd/>
                          </a:ln>
                        </wps:spPr>
                        <wps:txbx>
                          <w:txbxContent>
                            <w:p w:rsidR="00437807" w:rsidRPr="001061C8" w:rsidRDefault="00437807" w:rsidP="00437807">
                              <w:pPr>
                                <w:rPr>
                                  <w:sz w:val="16"/>
                                </w:rPr>
                              </w:pPr>
                              <w:proofErr w:type="spellStart"/>
                              <w:r>
                                <w:rPr>
                                  <w:sz w:val="16"/>
                                </w:rPr>
                                <w:t>ht</w:t>
                              </w:r>
                              <w:proofErr w:type="spellEnd"/>
                            </w:p>
                          </w:txbxContent>
                        </wps:txbx>
                        <wps:bodyPr rot="0" vert="horz" wrap="square" lIns="91440" tIns="45720" rIns="91440" bIns="45720" anchor="t" anchorCtr="0">
                          <a:noAutofit/>
                        </wps:bodyPr>
                      </wps:wsp>
                      <wps:wsp>
                        <wps:cNvPr id="16" name="Right Brace 16"/>
                        <wps:cNvSpPr/>
                        <wps:spPr>
                          <a:xfrm>
                            <a:off x="329252" y="165479"/>
                            <a:ext cx="63850" cy="271266"/>
                          </a:xfrm>
                          <a:prstGeom prst="rightBrace">
                            <a:avLst>
                              <a:gd name="adj1" fmla="val 8333"/>
                              <a:gd name="adj2" fmla="val 443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 o:spid="_x0000_s1026" style="position:absolute;margin-left:150.45pt;margin-top:1.4pt;width:269.65pt;height:35.5pt;z-index:251678720" coordsize="34245,45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">
                <v:group id="Group 11" o:spid="_x0000_s1027" style="position:absolute;width:34245;height:4508" coordsize="34247,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28" style="position:absolute;width:29552;height:4511" coordsize="2955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6" o:spid="_x0000_s1029" style="position:absolute;width:29552;height:4511" coordsize="2955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30" style="position:absolute;top:606;width:29552;height:3905" coordsize="29553,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ball ramp" style="position:absolute;width:1343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">
                          <v:imagedata r:id="rId10" o:title="Image result for ball ramp" cropbottom="16903f"/>
                        </v:shape>
                        <v:line id="Straight Connector 3" o:spid="_x0000_s1032" style="position:absolute;visibility:visible;mso-wrap-style:square" from="656,3788" to="2955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v:shape id="Picture 5" o:spid="_x0000_s1033" type="#_x0000_t75" style="position:absolute;left:8487;width:2019;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">
                        <v:imagedata r:id="rId11" o:title="410185E9"/>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34" type="#_x0000_t88" style="position:absolute;left:16444;top:-3411;width:1770;height:119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" adj="267" strokecolor="black [3200]" strokeweight=".5pt">
                      <v:stroke joinstyle="miter"/>
                    </v:shape>
                    <v:shapetype id="_x0000_t202" coordsize="21600,21600" o:spt="202" path="m,l,21600r21600,l21600,xe">
                      <v:stroke joinstyle="miter"/>
                      <v:path gradientshapeok="t" o:connecttype="rect"/>
                    </v:shapetype>
                    <v:shape id="Text Box 2" o:spid="_x0000_s1035" type="#_x0000_t202" style="position:absolute;left:16418;width:373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061C8" w:rsidRPr="001061C8" w:rsidRDefault="001061C8">
                            <w:pPr>
                              <w:rPr>
                                <w:sz w:val="16"/>
                              </w:rPr>
                            </w:pPr>
                            <w:r w:rsidRPr="001061C8">
                              <w:rPr>
                                <w:sz w:val="16"/>
                              </w:rPr>
                              <w:t>2 m</w:t>
                            </w:r>
                          </w:p>
                        </w:txbxContent>
                      </v:textbox>
                    </v:shape>
                  </v:group>
                  <v:shape id="Picture 10" o:spid="_x0000_s1036" type="#_x0000_t75" alt="Related image" style="position:absolute;left:30513;top:606;width:3734;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">
                    <v:imagedata r:id="rId12" o:title="Related image"/>
                  </v:shape>
                </v:group>
                <v:shape id="Picture 12" o:spid="_x0000_s1037" type="#_x0000_t75" alt="Image result for ball ramp" style="position:absolute;left:6073;top:1671;width:1232;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">
                  <v:imagedata r:id="rId10" o:title="Image result for ball ramp" croptop="5686f" cropbottom="45586f" cropleft="21447f" cropright="37859f"/>
                </v:shape>
                <v:shape id="Picture 13" o:spid="_x0000_s1038" type="#_x0000_t75" alt="Image result for ball ramp" style="position:absolute;left:2866;top:545;width:1308;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">
                  <v:imagedata r:id="rId10" o:title="Image result for ball ramp" croptop="5686f" cropbottom="45586f" cropleft="21447f" cropright="37859f"/>
                </v:shape>
                <v:shape id="Picture 14" o:spid="_x0000_s1039" type="#_x0000_t75" alt="Image result for ball ramp" style="position:absolute;left:7693;top:2200;width:1232;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">
                  <v:imagedata r:id="rId10" o:title="Image result for ball ramp" croptop="5686f" cropbottom="45586f" cropleft="21447f" cropright="37859f"/>
                </v:shape>
                <v:shape id="Text Box 2" o:spid="_x0000_s1040" type="#_x0000_t202" style="position:absolute;left:3292;top:2166;width:300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37807" w:rsidRPr="001061C8" w:rsidRDefault="00437807" w:rsidP="00437807">
                        <w:pPr>
                          <w:rPr>
                            <w:sz w:val="16"/>
                          </w:rPr>
                        </w:pPr>
                        <w:proofErr w:type="spellStart"/>
                        <w:r>
                          <w:rPr>
                            <w:sz w:val="16"/>
                          </w:rPr>
                          <w:t>ht</w:t>
                        </w:r>
                        <w:proofErr w:type="spellEnd"/>
                      </w:p>
                    </w:txbxContent>
                  </v:textbox>
                </v:shape>
                <v:shape id="Right Brace 16" o:spid="_x0000_s1041" type="#_x0000_t88" style="position:absolute;left:3292;top:1654;width:639;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" adj="424,9583" strokecolor="black [3200]" strokeweight=".5pt">
                  <v:stroke joinstyle="miter"/>
                </v:shape>
                <w10:wrap type="square"/>
              </v:group>
            </w:pict>
          </mc:Fallback>
        </mc:AlternateContent>
      </w:r>
    </w:p>
    <w:p w:rsidR="003B146A" w:rsidRDefault="003B146A" w:rsidP="003B146A">
      <w:pPr>
        <w:rPr>
          <w:rFonts w:ascii="Arial" w:hAnsi="Arial" w:cs="Arial"/>
          <w:sz w:val="24"/>
          <w:szCs w:val="24"/>
        </w:rPr>
      </w:pPr>
      <w:r w:rsidRPr="003B146A">
        <w:rPr>
          <w:rFonts w:ascii="Arial" w:hAnsi="Arial" w:cs="Arial"/>
          <w:sz w:val="24"/>
          <w:szCs w:val="24"/>
          <w:u w:val="single"/>
        </w:rPr>
        <w:t>METHOD</w:t>
      </w:r>
      <w:r>
        <w:rPr>
          <w:rFonts w:ascii="Arial" w:hAnsi="Arial" w:cs="Arial"/>
          <w:sz w:val="24"/>
          <w:szCs w:val="24"/>
        </w:rPr>
        <w:t xml:space="preserve">: </w:t>
      </w:r>
    </w:p>
    <w:p w:rsidR="003B146A" w:rsidRP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P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P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P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P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Default="003B146A"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61365B" w:rsidRDefault="0061365B" w:rsidP="003B146A">
      <w:pPr>
        <w:pStyle w:val="ListParagraph"/>
        <w:numPr>
          <w:ilvl w:val="0"/>
          <w:numId w:val="4"/>
        </w:numPr>
        <w:spacing w:line="360" w:lineRule="auto"/>
        <w:rPr>
          <w:rFonts w:ascii="Arial" w:hAnsi="Arial" w:cs="Arial"/>
          <w:color w:val="A6A6A6" w:themeColor="background1" w:themeShade="A6"/>
          <w:sz w:val="24"/>
          <w:szCs w:val="24"/>
        </w:rPr>
      </w:pPr>
      <w:r w:rsidRPr="003B146A">
        <w:rPr>
          <w:rFonts w:ascii="Arial" w:hAnsi="Arial" w:cs="Arial"/>
          <w:color w:val="A6A6A6" w:themeColor="background1" w:themeShade="A6"/>
          <w:sz w:val="24"/>
          <w:szCs w:val="24"/>
        </w:rPr>
        <w:t>__________________________________________________________________</w:t>
      </w:r>
    </w:p>
    <w:p w:rsidR="003B146A" w:rsidRDefault="003B146A" w:rsidP="00933378">
      <w:pPr>
        <w:spacing w:after="0"/>
        <w:rPr>
          <w:rFonts w:ascii="Arial" w:hAnsi="Arial" w:cs="Arial"/>
          <w:sz w:val="24"/>
          <w:szCs w:val="24"/>
        </w:rPr>
      </w:pPr>
      <w:r w:rsidRPr="003B146A">
        <w:rPr>
          <w:rFonts w:ascii="Arial" w:hAnsi="Arial" w:cs="Arial"/>
          <w:b/>
          <w:sz w:val="24"/>
          <w:szCs w:val="24"/>
        </w:rPr>
        <w:t>Results</w:t>
      </w:r>
      <w:r>
        <w:rPr>
          <w:rFonts w:ascii="Arial" w:hAnsi="Arial" w:cs="Arial"/>
          <w:sz w:val="24"/>
          <w:szCs w:val="24"/>
        </w:rPr>
        <w:t>:</w:t>
      </w:r>
    </w:p>
    <w:p w:rsidR="003B146A" w:rsidRDefault="003B146A" w:rsidP="003B146A">
      <w:pPr>
        <w:rPr>
          <w:rFonts w:ascii="Arial" w:hAnsi="Arial" w:cs="Arial"/>
          <w:sz w:val="24"/>
          <w:szCs w:val="24"/>
        </w:rPr>
      </w:pPr>
      <w:r w:rsidRPr="000B4A84">
        <w:rPr>
          <w:rFonts w:ascii="Arial" w:hAnsi="Arial" w:cs="Arial"/>
          <w:sz w:val="24"/>
          <w:szCs w:val="24"/>
          <w:u w:val="single"/>
        </w:rPr>
        <w:t>Table1</w:t>
      </w:r>
      <w:r>
        <w:rPr>
          <w:rFonts w:ascii="Arial" w:hAnsi="Arial" w:cs="Arial"/>
          <w:sz w:val="24"/>
          <w:szCs w:val="24"/>
        </w:rPr>
        <w:t xml:space="preserve">: </w:t>
      </w:r>
      <w:r w:rsidR="00D537F9">
        <w:rPr>
          <w:rFonts w:ascii="Arial" w:hAnsi="Arial" w:cs="Arial"/>
          <w:sz w:val="24"/>
          <w:szCs w:val="24"/>
        </w:rPr>
        <w:t>E</w:t>
      </w:r>
      <w:r w:rsidR="00114F5F">
        <w:rPr>
          <w:rFonts w:ascii="Arial" w:hAnsi="Arial" w:cs="Arial"/>
          <w:sz w:val="24"/>
          <w:szCs w:val="24"/>
          <w:vertAlign w:val="subscript"/>
        </w:rPr>
        <w:t>GP</w:t>
      </w:r>
      <w:r>
        <w:rPr>
          <w:rFonts w:ascii="Arial" w:hAnsi="Arial" w:cs="Arial"/>
          <w:sz w:val="24"/>
          <w:szCs w:val="24"/>
        </w:rPr>
        <w:t xml:space="preserve"> of a rolling object.</w:t>
      </w:r>
    </w:p>
    <w:tbl>
      <w:tblPr>
        <w:tblStyle w:val="TableGrid"/>
        <w:tblW w:w="10207" w:type="dxa"/>
        <w:tblInd w:w="-431" w:type="dxa"/>
        <w:tblLayout w:type="fixed"/>
        <w:tblCellMar>
          <w:left w:w="0" w:type="dxa"/>
          <w:right w:w="0" w:type="dxa"/>
        </w:tblCellMar>
        <w:tblLook w:val="04A0" w:firstRow="1" w:lastRow="0" w:firstColumn="1" w:lastColumn="0" w:noHBand="0" w:noVBand="1"/>
      </w:tblPr>
      <w:tblGrid>
        <w:gridCol w:w="1677"/>
        <w:gridCol w:w="1868"/>
        <w:gridCol w:w="1701"/>
        <w:gridCol w:w="1843"/>
        <w:gridCol w:w="3118"/>
      </w:tblGrid>
      <w:tr w:rsidR="00114F5F" w:rsidTr="00114F5F">
        <w:trPr>
          <w:trHeight w:val="871"/>
        </w:trPr>
        <w:tc>
          <w:tcPr>
            <w:tcW w:w="1677" w:type="dxa"/>
            <w:vAlign w:val="center"/>
          </w:tcPr>
          <w:p w:rsidR="00114F5F" w:rsidRDefault="00114F5F" w:rsidP="00437807">
            <w:pPr>
              <w:jc w:val="center"/>
              <w:rPr>
                <w:rFonts w:ascii="Arial" w:hAnsi="Arial" w:cs="Arial"/>
                <w:sz w:val="24"/>
                <w:szCs w:val="24"/>
              </w:rPr>
            </w:pPr>
            <w:r>
              <w:rPr>
                <w:rFonts w:ascii="Arial" w:hAnsi="Arial" w:cs="Arial"/>
                <w:sz w:val="24"/>
                <w:szCs w:val="24"/>
              </w:rPr>
              <w:t xml:space="preserve">Object Height, h (in </w:t>
            </w:r>
            <w:r w:rsidRPr="00114F5F">
              <w:rPr>
                <w:rFonts w:ascii="Arial" w:hAnsi="Arial" w:cs="Arial"/>
                <w:b/>
                <w:sz w:val="24"/>
                <w:szCs w:val="24"/>
              </w:rPr>
              <w:t>m</w:t>
            </w:r>
            <w:r>
              <w:rPr>
                <w:rFonts w:ascii="Arial" w:hAnsi="Arial" w:cs="Arial"/>
                <w:sz w:val="24"/>
                <w:szCs w:val="24"/>
              </w:rPr>
              <w:t>)</w:t>
            </w:r>
          </w:p>
        </w:tc>
        <w:tc>
          <w:tcPr>
            <w:tcW w:w="1868" w:type="dxa"/>
          </w:tcPr>
          <w:p w:rsidR="00114F5F" w:rsidRDefault="00114F5F" w:rsidP="00437807">
            <w:pPr>
              <w:jc w:val="center"/>
              <w:rPr>
                <w:rFonts w:ascii="Arial" w:hAnsi="Arial" w:cs="Arial"/>
                <w:sz w:val="24"/>
                <w:szCs w:val="24"/>
              </w:rPr>
            </w:pPr>
            <w:r>
              <w:rPr>
                <w:rFonts w:ascii="Arial" w:hAnsi="Arial" w:cs="Arial"/>
                <w:sz w:val="24"/>
                <w:szCs w:val="24"/>
              </w:rPr>
              <w:t>Uncertainty in the Height (in m) ±</w:t>
            </w:r>
          </w:p>
        </w:tc>
        <w:tc>
          <w:tcPr>
            <w:tcW w:w="1701" w:type="dxa"/>
            <w:vAlign w:val="center"/>
          </w:tcPr>
          <w:p w:rsidR="00114F5F" w:rsidRDefault="00114F5F" w:rsidP="00437807">
            <w:pPr>
              <w:jc w:val="center"/>
              <w:rPr>
                <w:rFonts w:ascii="Arial" w:hAnsi="Arial" w:cs="Arial"/>
                <w:sz w:val="24"/>
                <w:szCs w:val="24"/>
              </w:rPr>
            </w:pPr>
            <w:r>
              <w:rPr>
                <w:rFonts w:ascii="Arial" w:hAnsi="Arial" w:cs="Arial"/>
                <w:sz w:val="24"/>
                <w:szCs w:val="24"/>
              </w:rPr>
              <w:t xml:space="preserve">Mass, m </w:t>
            </w:r>
          </w:p>
          <w:p w:rsidR="00114F5F" w:rsidRDefault="00114F5F" w:rsidP="00437807">
            <w:pPr>
              <w:jc w:val="center"/>
              <w:rPr>
                <w:rFonts w:ascii="Arial" w:hAnsi="Arial" w:cs="Arial"/>
                <w:sz w:val="24"/>
                <w:szCs w:val="24"/>
              </w:rPr>
            </w:pPr>
            <w:r>
              <w:rPr>
                <w:rFonts w:ascii="Arial" w:hAnsi="Arial" w:cs="Arial"/>
                <w:sz w:val="24"/>
                <w:szCs w:val="24"/>
              </w:rPr>
              <w:t xml:space="preserve">(in </w:t>
            </w:r>
            <w:r w:rsidRPr="00714908">
              <w:rPr>
                <w:rFonts w:ascii="Arial" w:hAnsi="Arial" w:cs="Arial"/>
                <w:b/>
                <w:sz w:val="24"/>
                <w:szCs w:val="24"/>
              </w:rPr>
              <w:t>kg</w:t>
            </w:r>
            <w:r>
              <w:rPr>
                <w:rFonts w:ascii="Arial" w:hAnsi="Arial" w:cs="Arial"/>
                <w:sz w:val="24"/>
                <w:szCs w:val="24"/>
              </w:rPr>
              <w:t>)</w:t>
            </w:r>
          </w:p>
        </w:tc>
        <w:tc>
          <w:tcPr>
            <w:tcW w:w="1843" w:type="dxa"/>
            <w:shd w:val="clear" w:color="auto" w:fill="FFFFFF" w:themeFill="background1"/>
          </w:tcPr>
          <w:p w:rsidR="00114F5F" w:rsidRDefault="00114F5F" w:rsidP="00437807">
            <w:pPr>
              <w:jc w:val="center"/>
              <w:rPr>
                <w:rFonts w:ascii="Arial" w:hAnsi="Arial" w:cs="Arial"/>
                <w:sz w:val="24"/>
                <w:szCs w:val="24"/>
              </w:rPr>
            </w:pPr>
            <w:r>
              <w:rPr>
                <w:rFonts w:ascii="Arial" w:hAnsi="Arial" w:cs="Arial"/>
                <w:sz w:val="24"/>
                <w:szCs w:val="24"/>
              </w:rPr>
              <w:t xml:space="preserve">Uncertainty in the mass (in kg) </w:t>
            </w:r>
          </w:p>
          <w:p w:rsidR="00114F5F" w:rsidRDefault="00114F5F" w:rsidP="00437807">
            <w:pPr>
              <w:jc w:val="center"/>
              <w:rPr>
                <w:rFonts w:ascii="Arial" w:hAnsi="Arial" w:cs="Arial"/>
                <w:sz w:val="24"/>
                <w:szCs w:val="24"/>
              </w:rPr>
            </w:pPr>
            <w:r>
              <w:rPr>
                <w:rFonts w:ascii="Arial" w:hAnsi="Arial" w:cs="Arial"/>
                <w:sz w:val="24"/>
                <w:szCs w:val="24"/>
              </w:rPr>
              <w:t>±</w:t>
            </w:r>
          </w:p>
        </w:tc>
        <w:tc>
          <w:tcPr>
            <w:tcW w:w="3118" w:type="dxa"/>
            <w:shd w:val="clear" w:color="auto" w:fill="D9D9D9" w:themeFill="background1" w:themeFillShade="D9"/>
            <w:vAlign w:val="center"/>
          </w:tcPr>
          <w:p w:rsidR="00114F5F" w:rsidRDefault="00114F5F" w:rsidP="00437807">
            <w:pPr>
              <w:jc w:val="center"/>
              <w:rPr>
                <w:rFonts w:ascii="Arial" w:hAnsi="Arial" w:cs="Arial"/>
                <w:sz w:val="24"/>
                <w:szCs w:val="24"/>
              </w:rPr>
            </w:pPr>
            <w:r w:rsidRPr="00F57384">
              <w:rPr>
                <w:rFonts w:ascii="Arial" w:hAnsi="Arial" w:cs="Arial"/>
                <w:b/>
                <w:sz w:val="24"/>
                <w:szCs w:val="24"/>
              </w:rPr>
              <w:t>E</w:t>
            </w:r>
            <w:r w:rsidRPr="00F57384">
              <w:rPr>
                <w:rFonts w:ascii="Arial" w:hAnsi="Arial" w:cs="Arial"/>
                <w:b/>
                <w:sz w:val="24"/>
                <w:szCs w:val="24"/>
                <w:vertAlign w:val="subscript"/>
              </w:rPr>
              <w:t>GP</w:t>
            </w:r>
            <w:r w:rsidRPr="00F57384">
              <w:rPr>
                <w:rFonts w:ascii="Arial" w:hAnsi="Arial" w:cs="Arial"/>
                <w:b/>
                <w:sz w:val="24"/>
                <w:szCs w:val="24"/>
              </w:rPr>
              <w:t xml:space="preserve"> (J)</w:t>
            </w:r>
          </w:p>
          <w:p w:rsidR="00114F5F" w:rsidRDefault="00114F5F" w:rsidP="00437807">
            <w:pPr>
              <w:rPr>
                <w:rFonts w:ascii="Arial" w:hAnsi="Arial" w:cs="Arial"/>
                <w:sz w:val="24"/>
                <w:szCs w:val="24"/>
              </w:rPr>
            </w:pPr>
            <m:oMathPara>
              <m:oMath>
                <m:r>
                  <w:rPr>
                    <w:rFonts w:ascii="Cambria Math" w:hAnsi="Cambria Math" w:cs="Arial"/>
                    <w:sz w:val="16"/>
                    <w:szCs w:val="24"/>
                  </w:rPr>
                  <m:t>GPE=m×9.8×</m:t>
                </m:r>
                <m:r>
                  <w:rPr>
                    <w:rFonts w:ascii="Cambria Math" w:hAnsi="Cambria Math" w:cs="Arial"/>
                    <w:sz w:val="16"/>
                    <w:szCs w:val="24"/>
                  </w:rPr>
                  <m:t>h</m:t>
                </m:r>
              </m:oMath>
            </m:oMathPara>
          </w:p>
        </w:tc>
      </w:tr>
      <w:tr w:rsidR="004539EA" w:rsidTr="00114F5F">
        <w:trPr>
          <w:trHeight w:val="445"/>
        </w:trPr>
        <w:tc>
          <w:tcPr>
            <w:tcW w:w="1677" w:type="dxa"/>
            <w:vAlign w:val="center"/>
          </w:tcPr>
          <w:p w:rsidR="004539EA" w:rsidRDefault="004539EA" w:rsidP="004539EA">
            <w:pPr>
              <w:jc w:val="center"/>
              <w:rPr>
                <w:rFonts w:ascii="Arial" w:hAnsi="Arial" w:cs="Arial"/>
                <w:sz w:val="24"/>
                <w:szCs w:val="24"/>
              </w:rPr>
            </w:pPr>
            <w:r>
              <w:rPr>
                <w:rFonts w:ascii="Arial" w:hAnsi="Arial" w:cs="Arial"/>
                <w:sz w:val="24"/>
                <w:szCs w:val="24"/>
              </w:rPr>
              <w:t>0.10</w:t>
            </w:r>
          </w:p>
        </w:tc>
        <w:tc>
          <w:tcPr>
            <w:tcW w:w="1868" w:type="dxa"/>
            <w:vAlign w:val="center"/>
          </w:tcPr>
          <w:p w:rsidR="004539EA" w:rsidRDefault="004539EA" w:rsidP="004539EA">
            <w:pPr>
              <w:jc w:val="center"/>
              <w:rPr>
                <w:rFonts w:ascii="Arial" w:hAnsi="Arial" w:cs="Arial"/>
                <w:sz w:val="24"/>
                <w:szCs w:val="24"/>
              </w:rPr>
            </w:pPr>
            <w:r>
              <w:rPr>
                <w:rFonts w:ascii="Arial" w:hAnsi="Arial" w:cs="Arial"/>
                <w:sz w:val="24"/>
                <w:szCs w:val="24"/>
              </w:rPr>
              <w:t>0.005</w:t>
            </w:r>
          </w:p>
        </w:tc>
        <w:tc>
          <w:tcPr>
            <w:tcW w:w="1701" w:type="dxa"/>
            <w:vAlign w:val="center"/>
          </w:tcPr>
          <w:p w:rsidR="004539EA" w:rsidRDefault="004539EA" w:rsidP="004539EA">
            <w:pPr>
              <w:jc w:val="center"/>
              <w:rPr>
                <w:rFonts w:ascii="Arial" w:hAnsi="Arial" w:cs="Arial"/>
                <w:sz w:val="24"/>
                <w:szCs w:val="24"/>
              </w:rPr>
            </w:pPr>
            <w:r>
              <w:rPr>
                <w:rFonts w:ascii="Arial" w:hAnsi="Arial" w:cs="Arial"/>
                <w:sz w:val="24"/>
                <w:szCs w:val="24"/>
              </w:rPr>
              <w:t>0.0458</w:t>
            </w:r>
          </w:p>
        </w:tc>
        <w:tc>
          <w:tcPr>
            <w:tcW w:w="1843" w:type="dxa"/>
            <w:shd w:val="clear" w:color="auto" w:fill="FFFFFF" w:themeFill="background1"/>
            <w:vAlign w:val="center"/>
          </w:tcPr>
          <w:p w:rsidR="004539EA" w:rsidRDefault="004539EA" w:rsidP="004539EA">
            <w:pPr>
              <w:jc w:val="center"/>
              <w:rPr>
                <w:rFonts w:ascii="Arial" w:hAnsi="Arial" w:cs="Arial"/>
                <w:sz w:val="24"/>
                <w:szCs w:val="24"/>
              </w:rPr>
            </w:pPr>
            <w:r>
              <w:rPr>
                <w:rFonts w:ascii="Arial" w:hAnsi="Arial" w:cs="Arial"/>
                <w:sz w:val="24"/>
                <w:szCs w:val="24"/>
              </w:rPr>
              <w:t>0.0000005</w:t>
            </w:r>
          </w:p>
        </w:tc>
        <w:tc>
          <w:tcPr>
            <w:tcW w:w="3118" w:type="dxa"/>
            <w:shd w:val="clear" w:color="auto" w:fill="D9D9D9" w:themeFill="background1" w:themeFillShade="D9"/>
            <w:vAlign w:val="center"/>
          </w:tcPr>
          <w:p w:rsidR="004539EA" w:rsidRDefault="004539EA" w:rsidP="004539EA">
            <w:pPr>
              <w:jc w:val="center"/>
              <w:rPr>
                <w:rFonts w:ascii="Arial" w:hAnsi="Arial" w:cs="Arial"/>
                <w:b/>
                <w:bCs/>
                <w:color w:val="000000"/>
              </w:rPr>
            </w:pPr>
            <w:r>
              <w:rPr>
                <w:rFonts w:ascii="Arial" w:hAnsi="Arial" w:cs="Arial"/>
                <w:b/>
                <w:bCs/>
                <w:color w:val="000000"/>
              </w:rPr>
              <w:t>0.045</w:t>
            </w:r>
          </w:p>
        </w:tc>
      </w:tr>
      <w:tr w:rsidR="004539EA" w:rsidTr="00114F5F">
        <w:trPr>
          <w:trHeight w:val="492"/>
        </w:trPr>
        <w:tc>
          <w:tcPr>
            <w:tcW w:w="1677" w:type="dxa"/>
            <w:vAlign w:val="center"/>
          </w:tcPr>
          <w:p w:rsidR="004539EA" w:rsidRPr="001061C8" w:rsidRDefault="004539EA" w:rsidP="004539EA">
            <w:pPr>
              <w:jc w:val="center"/>
              <w:rPr>
                <w:rFonts w:ascii="Arial" w:hAnsi="Arial" w:cs="Arial"/>
                <w:sz w:val="24"/>
                <w:szCs w:val="24"/>
              </w:rPr>
            </w:pPr>
            <w:r>
              <w:rPr>
                <w:rFonts w:ascii="Arial" w:hAnsi="Arial" w:cs="Arial"/>
                <w:sz w:val="24"/>
                <w:szCs w:val="24"/>
              </w:rPr>
              <w:t>0.12</w:t>
            </w:r>
          </w:p>
        </w:tc>
        <w:tc>
          <w:tcPr>
            <w:tcW w:w="1868" w:type="dxa"/>
            <w:vAlign w:val="center"/>
          </w:tcPr>
          <w:p w:rsidR="004539EA" w:rsidRDefault="004539EA" w:rsidP="004539EA">
            <w:pPr>
              <w:jc w:val="center"/>
              <w:rPr>
                <w:rFonts w:ascii="Arial" w:hAnsi="Arial" w:cs="Arial"/>
                <w:sz w:val="24"/>
                <w:szCs w:val="24"/>
              </w:rPr>
            </w:pPr>
            <w:r>
              <w:rPr>
                <w:rFonts w:ascii="Arial" w:hAnsi="Arial" w:cs="Arial"/>
                <w:sz w:val="24"/>
                <w:szCs w:val="24"/>
              </w:rPr>
              <w:t>0.005</w:t>
            </w:r>
          </w:p>
        </w:tc>
        <w:tc>
          <w:tcPr>
            <w:tcW w:w="1701" w:type="dxa"/>
            <w:vAlign w:val="center"/>
          </w:tcPr>
          <w:p w:rsidR="004539EA" w:rsidRDefault="004539EA" w:rsidP="004539EA">
            <w:pPr>
              <w:jc w:val="center"/>
              <w:rPr>
                <w:rFonts w:ascii="Arial" w:hAnsi="Arial" w:cs="Arial"/>
                <w:sz w:val="24"/>
                <w:szCs w:val="24"/>
              </w:rPr>
            </w:pPr>
            <w:r>
              <w:rPr>
                <w:rFonts w:ascii="Arial" w:hAnsi="Arial" w:cs="Arial"/>
                <w:sz w:val="24"/>
                <w:szCs w:val="24"/>
              </w:rPr>
              <w:t>0.0458</w:t>
            </w:r>
          </w:p>
        </w:tc>
        <w:tc>
          <w:tcPr>
            <w:tcW w:w="1843" w:type="dxa"/>
            <w:shd w:val="clear" w:color="auto" w:fill="FFFFFF" w:themeFill="background1"/>
            <w:vAlign w:val="center"/>
          </w:tcPr>
          <w:p w:rsidR="004539EA" w:rsidRDefault="004539EA" w:rsidP="004539EA">
            <w:pPr>
              <w:jc w:val="center"/>
              <w:rPr>
                <w:rFonts w:ascii="Arial" w:hAnsi="Arial" w:cs="Arial"/>
                <w:sz w:val="24"/>
                <w:szCs w:val="24"/>
              </w:rPr>
            </w:pPr>
            <w:r>
              <w:rPr>
                <w:rFonts w:ascii="Arial" w:hAnsi="Arial" w:cs="Arial"/>
                <w:sz w:val="24"/>
                <w:szCs w:val="24"/>
              </w:rPr>
              <w:t>0.0000005</w:t>
            </w:r>
          </w:p>
        </w:tc>
        <w:tc>
          <w:tcPr>
            <w:tcW w:w="3118" w:type="dxa"/>
            <w:shd w:val="clear" w:color="auto" w:fill="D9D9D9" w:themeFill="background1" w:themeFillShade="D9"/>
            <w:vAlign w:val="center"/>
          </w:tcPr>
          <w:p w:rsidR="004539EA" w:rsidRDefault="004539EA" w:rsidP="004539EA">
            <w:pPr>
              <w:jc w:val="center"/>
              <w:rPr>
                <w:rFonts w:ascii="Arial" w:hAnsi="Arial" w:cs="Arial"/>
                <w:b/>
                <w:bCs/>
                <w:color w:val="000000"/>
              </w:rPr>
            </w:pPr>
            <w:r>
              <w:rPr>
                <w:rFonts w:ascii="Arial" w:hAnsi="Arial" w:cs="Arial"/>
                <w:b/>
                <w:bCs/>
                <w:color w:val="000000"/>
              </w:rPr>
              <w:t>0.054</w:t>
            </w:r>
          </w:p>
        </w:tc>
      </w:tr>
      <w:tr w:rsidR="004539EA" w:rsidTr="00114F5F">
        <w:trPr>
          <w:trHeight w:val="445"/>
        </w:trPr>
        <w:tc>
          <w:tcPr>
            <w:tcW w:w="1677" w:type="dxa"/>
            <w:vAlign w:val="center"/>
          </w:tcPr>
          <w:p w:rsidR="004539EA" w:rsidRDefault="004539EA" w:rsidP="004539EA">
            <w:pPr>
              <w:jc w:val="center"/>
              <w:rPr>
                <w:rFonts w:ascii="Arial" w:hAnsi="Arial" w:cs="Arial"/>
                <w:sz w:val="24"/>
                <w:szCs w:val="24"/>
              </w:rPr>
            </w:pPr>
            <w:r>
              <w:rPr>
                <w:rFonts w:ascii="Arial" w:hAnsi="Arial" w:cs="Arial"/>
                <w:sz w:val="24"/>
                <w:szCs w:val="24"/>
              </w:rPr>
              <w:t>0.14</w:t>
            </w:r>
          </w:p>
        </w:tc>
        <w:tc>
          <w:tcPr>
            <w:tcW w:w="1868" w:type="dxa"/>
            <w:vAlign w:val="center"/>
          </w:tcPr>
          <w:p w:rsidR="004539EA" w:rsidRDefault="004539EA" w:rsidP="004539EA">
            <w:pPr>
              <w:jc w:val="center"/>
              <w:rPr>
                <w:rFonts w:ascii="Arial" w:hAnsi="Arial" w:cs="Arial"/>
                <w:sz w:val="24"/>
                <w:szCs w:val="24"/>
              </w:rPr>
            </w:pPr>
            <w:r>
              <w:rPr>
                <w:rFonts w:ascii="Arial" w:hAnsi="Arial" w:cs="Arial"/>
                <w:sz w:val="24"/>
                <w:szCs w:val="24"/>
              </w:rPr>
              <w:t>0.005</w:t>
            </w:r>
          </w:p>
        </w:tc>
        <w:tc>
          <w:tcPr>
            <w:tcW w:w="1701" w:type="dxa"/>
            <w:vAlign w:val="center"/>
          </w:tcPr>
          <w:p w:rsidR="004539EA" w:rsidRDefault="004539EA" w:rsidP="004539EA">
            <w:pPr>
              <w:jc w:val="center"/>
              <w:rPr>
                <w:rFonts w:ascii="Arial" w:hAnsi="Arial" w:cs="Arial"/>
                <w:sz w:val="24"/>
                <w:szCs w:val="24"/>
              </w:rPr>
            </w:pPr>
            <w:r>
              <w:rPr>
                <w:rFonts w:ascii="Arial" w:hAnsi="Arial" w:cs="Arial"/>
                <w:sz w:val="24"/>
                <w:szCs w:val="24"/>
              </w:rPr>
              <w:t>0.0458</w:t>
            </w:r>
          </w:p>
        </w:tc>
        <w:tc>
          <w:tcPr>
            <w:tcW w:w="1843" w:type="dxa"/>
            <w:shd w:val="clear" w:color="auto" w:fill="FFFFFF" w:themeFill="background1"/>
            <w:vAlign w:val="center"/>
          </w:tcPr>
          <w:p w:rsidR="004539EA" w:rsidRDefault="004539EA" w:rsidP="004539EA">
            <w:pPr>
              <w:jc w:val="center"/>
              <w:rPr>
                <w:rFonts w:ascii="Arial" w:hAnsi="Arial" w:cs="Arial"/>
                <w:sz w:val="24"/>
                <w:szCs w:val="24"/>
              </w:rPr>
            </w:pPr>
            <w:r>
              <w:rPr>
                <w:rFonts w:ascii="Arial" w:hAnsi="Arial" w:cs="Arial"/>
                <w:sz w:val="24"/>
                <w:szCs w:val="24"/>
              </w:rPr>
              <w:t>0.0000005</w:t>
            </w:r>
          </w:p>
        </w:tc>
        <w:tc>
          <w:tcPr>
            <w:tcW w:w="3118" w:type="dxa"/>
            <w:shd w:val="clear" w:color="auto" w:fill="D9D9D9" w:themeFill="background1" w:themeFillShade="D9"/>
            <w:vAlign w:val="center"/>
          </w:tcPr>
          <w:p w:rsidR="004539EA" w:rsidRDefault="004539EA" w:rsidP="004539EA">
            <w:pPr>
              <w:jc w:val="center"/>
              <w:rPr>
                <w:rFonts w:ascii="Arial" w:hAnsi="Arial" w:cs="Arial"/>
                <w:b/>
                <w:bCs/>
                <w:color w:val="000000"/>
              </w:rPr>
            </w:pPr>
            <w:r>
              <w:rPr>
                <w:rFonts w:ascii="Arial" w:hAnsi="Arial" w:cs="Arial"/>
                <w:b/>
                <w:bCs/>
                <w:color w:val="000000"/>
              </w:rPr>
              <w:t>0.063</w:t>
            </w:r>
          </w:p>
        </w:tc>
      </w:tr>
      <w:tr w:rsidR="004539EA" w:rsidTr="00114F5F">
        <w:trPr>
          <w:trHeight w:val="445"/>
        </w:trPr>
        <w:tc>
          <w:tcPr>
            <w:tcW w:w="1677" w:type="dxa"/>
            <w:vAlign w:val="center"/>
          </w:tcPr>
          <w:p w:rsidR="004539EA" w:rsidRDefault="004539EA" w:rsidP="004539EA">
            <w:pPr>
              <w:jc w:val="center"/>
              <w:rPr>
                <w:rFonts w:ascii="Arial" w:hAnsi="Arial" w:cs="Arial"/>
                <w:sz w:val="24"/>
                <w:szCs w:val="24"/>
              </w:rPr>
            </w:pPr>
            <w:r>
              <w:rPr>
                <w:rFonts w:ascii="Arial" w:hAnsi="Arial" w:cs="Arial"/>
                <w:sz w:val="24"/>
                <w:szCs w:val="24"/>
              </w:rPr>
              <w:t>0.16</w:t>
            </w:r>
          </w:p>
        </w:tc>
        <w:tc>
          <w:tcPr>
            <w:tcW w:w="1868" w:type="dxa"/>
            <w:vAlign w:val="center"/>
          </w:tcPr>
          <w:p w:rsidR="004539EA" w:rsidRDefault="004539EA" w:rsidP="004539EA">
            <w:pPr>
              <w:jc w:val="center"/>
              <w:rPr>
                <w:rFonts w:ascii="Arial" w:hAnsi="Arial" w:cs="Arial"/>
                <w:sz w:val="24"/>
                <w:szCs w:val="24"/>
              </w:rPr>
            </w:pPr>
            <w:r>
              <w:rPr>
                <w:rFonts w:ascii="Arial" w:hAnsi="Arial" w:cs="Arial"/>
                <w:sz w:val="24"/>
                <w:szCs w:val="24"/>
              </w:rPr>
              <w:t>0.005</w:t>
            </w:r>
          </w:p>
        </w:tc>
        <w:tc>
          <w:tcPr>
            <w:tcW w:w="1701" w:type="dxa"/>
            <w:vAlign w:val="center"/>
          </w:tcPr>
          <w:p w:rsidR="004539EA" w:rsidRDefault="004539EA" w:rsidP="004539EA">
            <w:pPr>
              <w:jc w:val="center"/>
              <w:rPr>
                <w:rFonts w:ascii="Arial" w:hAnsi="Arial" w:cs="Arial"/>
                <w:sz w:val="24"/>
                <w:szCs w:val="24"/>
              </w:rPr>
            </w:pPr>
            <w:r>
              <w:rPr>
                <w:rFonts w:ascii="Arial" w:hAnsi="Arial" w:cs="Arial"/>
                <w:sz w:val="24"/>
                <w:szCs w:val="24"/>
              </w:rPr>
              <w:t>0.0458</w:t>
            </w:r>
          </w:p>
        </w:tc>
        <w:tc>
          <w:tcPr>
            <w:tcW w:w="1843" w:type="dxa"/>
            <w:shd w:val="clear" w:color="auto" w:fill="FFFFFF" w:themeFill="background1"/>
            <w:vAlign w:val="center"/>
          </w:tcPr>
          <w:p w:rsidR="004539EA" w:rsidRDefault="004539EA" w:rsidP="004539EA">
            <w:pPr>
              <w:jc w:val="center"/>
              <w:rPr>
                <w:rFonts w:ascii="Arial" w:hAnsi="Arial" w:cs="Arial"/>
                <w:sz w:val="24"/>
                <w:szCs w:val="24"/>
              </w:rPr>
            </w:pPr>
            <w:r>
              <w:rPr>
                <w:rFonts w:ascii="Arial" w:hAnsi="Arial" w:cs="Arial"/>
                <w:sz w:val="24"/>
                <w:szCs w:val="24"/>
              </w:rPr>
              <w:t>0.0000005</w:t>
            </w:r>
          </w:p>
        </w:tc>
        <w:tc>
          <w:tcPr>
            <w:tcW w:w="3118" w:type="dxa"/>
            <w:shd w:val="clear" w:color="auto" w:fill="D9D9D9" w:themeFill="background1" w:themeFillShade="D9"/>
            <w:vAlign w:val="center"/>
          </w:tcPr>
          <w:p w:rsidR="004539EA" w:rsidRDefault="004539EA" w:rsidP="004539EA">
            <w:pPr>
              <w:jc w:val="center"/>
              <w:rPr>
                <w:rFonts w:ascii="Arial" w:hAnsi="Arial" w:cs="Arial"/>
                <w:b/>
                <w:bCs/>
                <w:color w:val="000000"/>
              </w:rPr>
            </w:pPr>
            <w:r>
              <w:rPr>
                <w:rFonts w:ascii="Arial" w:hAnsi="Arial" w:cs="Arial"/>
                <w:b/>
                <w:bCs/>
                <w:color w:val="000000"/>
              </w:rPr>
              <w:t>0.072</w:t>
            </w:r>
          </w:p>
        </w:tc>
      </w:tr>
      <w:tr w:rsidR="004539EA" w:rsidTr="00114F5F">
        <w:trPr>
          <w:trHeight w:val="445"/>
        </w:trPr>
        <w:tc>
          <w:tcPr>
            <w:tcW w:w="1677" w:type="dxa"/>
            <w:vAlign w:val="center"/>
          </w:tcPr>
          <w:p w:rsidR="004539EA" w:rsidRDefault="004539EA" w:rsidP="004539EA">
            <w:pPr>
              <w:jc w:val="center"/>
              <w:rPr>
                <w:rFonts w:ascii="Arial" w:hAnsi="Arial" w:cs="Arial"/>
                <w:sz w:val="24"/>
                <w:szCs w:val="24"/>
              </w:rPr>
            </w:pPr>
            <w:r>
              <w:rPr>
                <w:rFonts w:ascii="Arial" w:hAnsi="Arial" w:cs="Arial"/>
                <w:sz w:val="24"/>
                <w:szCs w:val="24"/>
              </w:rPr>
              <w:t>0.18</w:t>
            </w:r>
          </w:p>
        </w:tc>
        <w:tc>
          <w:tcPr>
            <w:tcW w:w="1868" w:type="dxa"/>
            <w:vAlign w:val="center"/>
          </w:tcPr>
          <w:p w:rsidR="004539EA" w:rsidRDefault="004539EA" w:rsidP="004539EA">
            <w:pPr>
              <w:jc w:val="center"/>
              <w:rPr>
                <w:rFonts w:ascii="Arial" w:hAnsi="Arial" w:cs="Arial"/>
                <w:sz w:val="24"/>
                <w:szCs w:val="24"/>
              </w:rPr>
            </w:pPr>
            <w:r>
              <w:rPr>
                <w:rFonts w:ascii="Arial" w:hAnsi="Arial" w:cs="Arial"/>
                <w:sz w:val="24"/>
                <w:szCs w:val="24"/>
              </w:rPr>
              <w:t>0.005</w:t>
            </w:r>
          </w:p>
        </w:tc>
        <w:tc>
          <w:tcPr>
            <w:tcW w:w="1701" w:type="dxa"/>
            <w:vAlign w:val="center"/>
          </w:tcPr>
          <w:p w:rsidR="004539EA" w:rsidRDefault="004539EA" w:rsidP="004539EA">
            <w:pPr>
              <w:jc w:val="center"/>
              <w:rPr>
                <w:rFonts w:ascii="Arial" w:hAnsi="Arial" w:cs="Arial"/>
                <w:sz w:val="24"/>
                <w:szCs w:val="24"/>
              </w:rPr>
            </w:pPr>
            <w:r>
              <w:rPr>
                <w:rFonts w:ascii="Arial" w:hAnsi="Arial" w:cs="Arial"/>
                <w:sz w:val="24"/>
                <w:szCs w:val="24"/>
              </w:rPr>
              <w:t>0.0458</w:t>
            </w:r>
          </w:p>
        </w:tc>
        <w:tc>
          <w:tcPr>
            <w:tcW w:w="1843" w:type="dxa"/>
            <w:shd w:val="clear" w:color="auto" w:fill="FFFFFF" w:themeFill="background1"/>
            <w:vAlign w:val="center"/>
          </w:tcPr>
          <w:p w:rsidR="004539EA" w:rsidRDefault="004539EA" w:rsidP="004539EA">
            <w:pPr>
              <w:jc w:val="center"/>
              <w:rPr>
                <w:rFonts w:ascii="Arial" w:hAnsi="Arial" w:cs="Arial"/>
                <w:sz w:val="24"/>
                <w:szCs w:val="24"/>
              </w:rPr>
            </w:pPr>
            <w:r>
              <w:rPr>
                <w:rFonts w:ascii="Arial" w:hAnsi="Arial" w:cs="Arial"/>
                <w:sz w:val="24"/>
                <w:szCs w:val="24"/>
              </w:rPr>
              <w:t>0.0000005</w:t>
            </w:r>
          </w:p>
        </w:tc>
        <w:tc>
          <w:tcPr>
            <w:tcW w:w="3118" w:type="dxa"/>
            <w:shd w:val="clear" w:color="auto" w:fill="D9D9D9" w:themeFill="background1" w:themeFillShade="D9"/>
            <w:vAlign w:val="center"/>
          </w:tcPr>
          <w:p w:rsidR="004539EA" w:rsidRDefault="004539EA" w:rsidP="004539EA">
            <w:pPr>
              <w:jc w:val="center"/>
              <w:rPr>
                <w:rFonts w:ascii="Arial" w:hAnsi="Arial" w:cs="Arial"/>
                <w:b/>
                <w:bCs/>
                <w:color w:val="000000"/>
              </w:rPr>
            </w:pPr>
            <w:r>
              <w:rPr>
                <w:rFonts w:ascii="Arial" w:hAnsi="Arial" w:cs="Arial"/>
                <w:b/>
                <w:bCs/>
                <w:color w:val="000000"/>
              </w:rPr>
              <w:t>0.081</w:t>
            </w:r>
          </w:p>
        </w:tc>
      </w:tr>
    </w:tbl>
    <w:p w:rsidR="001061C8" w:rsidRDefault="001061C8" w:rsidP="000B4A84">
      <w:pPr>
        <w:rPr>
          <w:rFonts w:ascii="Arial" w:hAnsi="Arial" w:cs="Arial"/>
          <w:sz w:val="24"/>
          <w:szCs w:val="24"/>
          <w:u w:val="single"/>
        </w:rPr>
      </w:pPr>
    </w:p>
    <w:p w:rsidR="008B73AC" w:rsidRDefault="008B73AC" w:rsidP="008B73AC">
      <w:pPr>
        <w:rPr>
          <w:rFonts w:ascii="Arial" w:hAnsi="Arial" w:cs="Arial"/>
          <w:sz w:val="24"/>
          <w:szCs w:val="24"/>
        </w:rPr>
      </w:pPr>
      <w:r w:rsidRPr="000B4A84">
        <w:rPr>
          <w:rFonts w:ascii="Arial" w:hAnsi="Arial" w:cs="Arial"/>
          <w:sz w:val="24"/>
          <w:szCs w:val="24"/>
          <w:u w:val="single"/>
        </w:rPr>
        <w:lastRenderedPageBreak/>
        <w:t>Table1</w:t>
      </w:r>
      <w:r>
        <w:rPr>
          <w:rFonts w:ascii="Arial" w:hAnsi="Arial" w:cs="Arial"/>
          <w:sz w:val="24"/>
          <w:szCs w:val="24"/>
        </w:rPr>
        <w:t xml:space="preserve">: </w:t>
      </w:r>
      <w:r w:rsidR="00114F5F">
        <w:rPr>
          <w:rFonts w:ascii="Arial" w:hAnsi="Arial" w:cs="Arial"/>
          <w:sz w:val="24"/>
          <w:szCs w:val="24"/>
        </w:rPr>
        <w:t>E</w:t>
      </w:r>
      <w:r w:rsidR="00114F5F">
        <w:rPr>
          <w:rFonts w:ascii="Arial" w:hAnsi="Arial" w:cs="Arial"/>
          <w:sz w:val="24"/>
          <w:szCs w:val="24"/>
          <w:vertAlign w:val="subscript"/>
        </w:rPr>
        <w:t>K</w:t>
      </w:r>
      <w:r>
        <w:rPr>
          <w:rFonts w:ascii="Arial" w:hAnsi="Arial" w:cs="Arial"/>
          <w:sz w:val="24"/>
          <w:szCs w:val="24"/>
        </w:rPr>
        <w:t xml:space="preserve"> of a rolling object.</w:t>
      </w:r>
    </w:p>
    <w:tbl>
      <w:tblPr>
        <w:tblStyle w:val="TableGrid"/>
        <w:tblW w:w="10234" w:type="dxa"/>
        <w:tblInd w:w="-431" w:type="dxa"/>
        <w:tblLayout w:type="fixed"/>
        <w:tblCellMar>
          <w:left w:w="0" w:type="dxa"/>
          <w:right w:w="0" w:type="dxa"/>
        </w:tblCellMar>
        <w:tblLook w:val="04A0" w:firstRow="1" w:lastRow="0" w:firstColumn="1" w:lastColumn="0" w:noHBand="0" w:noVBand="1"/>
      </w:tblPr>
      <w:tblGrid>
        <w:gridCol w:w="1304"/>
        <w:gridCol w:w="1417"/>
        <w:gridCol w:w="709"/>
        <w:gridCol w:w="709"/>
        <w:gridCol w:w="709"/>
        <w:gridCol w:w="850"/>
        <w:gridCol w:w="1276"/>
        <w:gridCol w:w="1276"/>
        <w:gridCol w:w="1984"/>
      </w:tblGrid>
      <w:tr w:rsidR="00F57384" w:rsidTr="00FD310C">
        <w:trPr>
          <w:trHeight w:val="529"/>
        </w:trPr>
        <w:tc>
          <w:tcPr>
            <w:tcW w:w="1304" w:type="dxa"/>
            <w:vMerge w:val="restart"/>
            <w:vAlign w:val="center"/>
          </w:tcPr>
          <w:p w:rsidR="00F57384" w:rsidRDefault="00F57384" w:rsidP="00F57384">
            <w:pPr>
              <w:jc w:val="center"/>
              <w:rPr>
                <w:rFonts w:ascii="Arial" w:hAnsi="Arial" w:cs="Arial"/>
                <w:sz w:val="24"/>
                <w:szCs w:val="24"/>
              </w:rPr>
            </w:pPr>
            <w:r>
              <w:rPr>
                <w:rFonts w:ascii="Arial" w:hAnsi="Arial" w:cs="Arial"/>
                <w:sz w:val="24"/>
                <w:szCs w:val="24"/>
              </w:rPr>
              <w:t xml:space="preserve">Mass, m (in </w:t>
            </w:r>
            <w:r w:rsidRPr="00714908">
              <w:rPr>
                <w:rFonts w:ascii="Arial" w:hAnsi="Arial" w:cs="Arial"/>
                <w:b/>
                <w:sz w:val="24"/>
                <w:szCs w:val="24"/>
              </w:rPr>
              <w:t>kg</w:t>
            </w:r>
            <w:r>
              <w:rPr>
                <w:rFonts w:ascii="Arial" w:hAnsi="Arial" w:cs="Arial"/>
                <w:sz w:val="24"/>
                <w:szCs w:val="24"/>
              </w:rPr>
              <w:t>)</w:t>
            </w:r>
          </w:p>
        </w:tc>
        <w:tc>
          <w:tcPr>
            <w:tcW w:w="1417" w:type="dxa"/>
            <w:vMerge w:val="restart"/>
            <w:vAlign w:val="center"/>
          </w:tcPr>
          <w:p w:rsidR="00F57384" w:rsidRDefault="00F57384" w:rsidP="00F57384">
            <w:pPr>
              <w:jc w:val="center"/>
              <w:rPr>
                <w:rFonts w:ascii="Arial" w:hAnsi="Arial" w:cs="Arial"/>
                <w:sz w:val="24"/>
                <w:szCs w:val="24"/>
              </w:rPr>
            </w:pPr>
            <w:r>
              <w:rPr>
                <w:rFonts w:ascii="Arial" w:hAnsi="Arial" w:cs="Arial"/>
                <w:sz w:val="24"/>
                <w:szCs w:val="24"/>
              </w:rPr>
              <w:t xml:space="preserve">Uncertainty in the mass (in kg) </w:t>
            </w:r>
          </w:p>
          <w:p w:rsidR="00F57384" w:rsidRDefault="00F57384" w:rsidP="00F57384">
            <w:pPr>
              <w:jc w:val="center"/>
              <w:rPr>
                <w:rFonts w:ascii="Arial" w:hAnsi="Arial" w:cs="Arial"/>
                <w:sz w:val="24"/>
                <w:szCs w:val="24"/>
              </w:rPr>
            </w:pPr>
            <w:r>
              <w:rPr>
                <w:rFonts w:ascii="Arial" w:hAnsi="Arial" w:cs="Arial"/>
                <w:sz w:val="24"/>
                <w:szCs w:val="24"/>
              </w:rPr>
              <w:t>±</w:t>
            </w:r>
          </w:p>
        </w:tc>
        <w:tc>
          <w:tcPr>
            <w:tcW w:w="2977" w:type="dxa"/>
            <w:gridSpan w:val="4"/>
            <w:vAlign w:val="center"/>
          </w:tcPr>
          <w:p w:rsidR="00F57384" w:rsidRDefault="00F57384" w:rsidP="00F57384">
            <w:pPr>
              <w:jc w:val="center"/>
              <w:rPr>
                <w:rFonts w:ascii="Arial" w:hAnsi="Arial" w:cs="Arial"/>
                <w:sz w:val="24"/>
                <w:szCs w:val="24"/>
              </w:rPr>
            </w:pPr>
            <w:r>
              <w:rPr>
                <w:rFonts w:ascii="Arial" w:hAnsi="Arial" w:cs="Arial"/>
                <w:sz w:val="24"/>
                <w:szCs w:val="24"/>
              </w:rPr>
              <w:t>Time to roll 2.0 m (seconds)</w:t>
            </w:r>
          </w:p>
        </w:tc>
        <w:tc>
          <w:tcPr>
            <w:tcW w:w="1276" w:type="dxa"/>
            <w:vMerge w:val="restart"/>
            <w:vAlign w:val="center"/>
          </w:tcPr>
          <w:p w:rsidR="00F57384" w:rsidRDefault="00F57384" w:rsidP="00F57384">
            <w:pPr>
              <w:jc w:val="center"/>
              <w:rPr>
                <w:rFonts w:ascii="Arial" w:hAnsi="Arial" w:cs="Arial"/>
                <w:sz w:val="24"/>
                <w:szCs w:val="24"/>
              </w:rPr>
            </w:pPr>
            <w:r>
              <w:rPr>
                <w:rFonts w:ascii="Arial" w:hAnsi="Arial" w:cs="Arial"/>
                <w:sz w:val="24"/>
                <w:szCs w:val="24"/>
              </w:rPr>
              <w:t>Uncertainty in the Avg time (</w:t>
            </w:r>
            <w:proofErr w:type="spellStart"/>
            <w:r>
              <w:rPr>
                <w:rFonts w:ascii="Arial" w:hAnsi="Arial" w:cs="Arial"/>
                <w:sz w:val="24"/>
                <w:szCs w:val="24"/>
              </w:rPr>
              <w:t>in s</w:t>
            </w:r>
            <w:proofErr w:type="spellEnd"/>
            <w:r>
              <w:rPr>
                <w:rFonts w:ascii="Arial" w:hAnsi="Arial" w:cs="Arial"/>
                <w:sz w:val="24"/>
                <w:szCs w:val="24"/>
              </w:rPr>
              <w:t xml:space="preserve">) </w:t>
            </w:r>
          </w:p>
          <w:p w:rsidR="00F57384" w:rsidRDefault="00F57384" w:rsidP="00F57384">
            <w:pPr>
              <w:jc w:val="center"/>
              <w:rPr>
                <w:rFonts w:ascii="Arial" w:hAnsi="Arial" w:cs="Arial"/>
                <w:sz w:val="24"/>
                <w:szCs w:val="24"/>
              </w:rPr>
            </w:pPr>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range</m:t>
                  </m:r>
                </m:num>
                <m:den>
                  <m:r>
                    <w:rPr>
                      <w:rFonts w:ascii="Cambria Math" w:hAnsi="Cambria Math" w:cs="Arial"/>
                      <w:sz w:val="24"/>
                      <w:szCs w:val="24"/>
                    </w:rPr>
                    <m:t>2</m:t>
                  </m:r>
                </m:den>
              </m:f>
            </m:oMath>
          </w:p>
        </w:tc>
        <w:tc>
          <w:tcPr>
            <w:tcW w:w="1276" w:type="dxa"/>
            <w:vMerge w:val="restart"/>
            <w:vAlign w:val="center"/>
          </w:tcPr>
          <w:p w:rsidR="00F57384" w:rsidRDefault="00F57384" w:rsidP="00F57384">
            <w:pPr>
              <w:jc w:val="center"/>
              <w:rPr>
                <w:rFonts w:ascii="Arial" w:hAnsi="Arial" w:cs="Arial"/>
                <w:sz w:val="24"/>
                <w:szCs w:val="24"/>
              </w:rPr>
            </w:pPr>
            <w:r>
              <w:rPr>
                <w:rFonts w:ascii="Arial" w:hAnsi="Arial" w:cs="Arial"/>
                <w:sz w:val="24"/>
                <w:szCs w:val="24"/>
              </w:rPr>
              <w:t>Velocity, v (m/s)</w:t>
            </w:r>
          </w:p>
          <w:p w:rsidR="00F57384" w:rsidRDefault="00F57384" w:rsidP="00F57384">
            <w:pPr>
              <w:jc w:val="center"/>
              <w:rPr>
                <w:rFonts w:ascii="Arial" w:hAnsi="Arial" w:cs="Arial"/>
                <w:i/>
                <w:sz w:val="16"/>
                <w:szCs w:val="24"/>
              </w:rPr>
            </w:pPr>
          </w:p>
          <w:p w:rsidR="00F57384" w:rsidRDefault="00F57384" w:rsidP="00F57384">
            <w:pPr>
              <w:jc w:val="center"/>
              <w:rPr>
                <w:rFonts w:ascii="Arial" w:hAnsi="Arial" w:cs="Arial"/>
                <w:sz w:val="24"/>
                <w:szCs w:val="24"/>
              </w:rPr>
            </w:pPr>
            <w:r>
              <w:rPr>
                <w:rFonts w:ascii="Arial" w:hAnsi="Arial" w:cs="Arial"/>
                <w:i/>
                <w:sz w:val="16"/>
                <w:szCs w:val="24"/>
              </w:rPr>
              <w:t xml:space="preserve">v = 2 </w:t>
            </w:r>
            <w:r w:rsidRPr="0061365B">
              <w:rPr>
                <w:rFonts w:ascii="Arial" w:hAnsi="Arial" w:cs="Arial"/>
                <w:i/>
                <w:sz w:val="16"/>
                <w:szCs w:val="24"/>
              </w:rPr>
              <w:t>/</w:t>
            </w:r>
            <w:r>
              <w:rPr>
                <w:rFonts w:ascii="Arial" w:hAnsi="Arial" w:cs="Arial"/>
                <w:i/>
                <w:sz w:val="16"/>
                <w:szCs w:val="24"/>
              </w:rPr>
              <w:t xml:space="preserve"> </w:t>
            </w:r>
            <w:r w:rsidRPr="0061365B">
              <w:rPr>
                <w:rFonts w:ascii="Arial" w:hAnsi="Arial" w:cs="Arial"/>
                <w:i/>
                <w:sz w:val="16"/>
                <w:szCs w:val="24"/>
              </w:rPr>
              <w:t>time</w:t>
            </w:r>
          </w:p>
        </w:tc>
        <w:tc>
          <w:tcPr>
            <w:tcW w:w="1984" w:type="dxa"/>
            <w:vMerge w:val="restart"/>
            <w:shd w:val="clear" w:color="auto" w:fill="D9D9D9" w:themeFill="background1" w:themeFillShade="D9"/>
            <w:vAlign w:val="center"/>
          </w:tcPr>
          <w:p w:rsidR="00F57384" w:rsidRDefault="00F57384" w:rsidP="00F57384">
            <w:pPr>
              <w:jc w:val="center"/>
              <w:rPr>
                <w:rFonts w:ascii="Arial" w:hAnsi="Arial" w:cs="Arial"/>
                <w:sz w:val="24"/>
                <w:szCs w:val="24"/>
              </w:rPr>
            </w:pPr>
            <w:r>
              <w:rPr>
                <w:rFonts w:ascii="Arial" w:hAnsi="Arial" w:cs="Arial"/>
                <w:sz w:val="24"/>
                <w:szCs w:val="24"/>
              </w:rPr>
              <w:t xml:space="preserve">Kinetic Energy   </w:t>
            </w:r>
            <w:r w:rsidRPr="00F57384">
              <w:rPr>
                <w:rFonts w:ascii="Arial" w:hAnsi="Arial" w:cs="Arial"/>
                <w:b/>
                <w:sz w:val="24"/>
                <w:szCs w:val="24"/>
              </w:rPr>
              <w:t>E</w:t>
            </w:r>
            <w:r w:rsidRPr="00F57384">
              <w:rPr>
                <w:rFonts w:ascii="Arial" w:hAnsi="Arial" w:cs="Arial"/>
                <w:b/>
                <w:sz w:val="24"/>
                <w:szCs w:val="24"/>
                <w:vertAlign w:val="subscript"/>
              </w:rPr>
              <w:t>K</w:t>
            </w:r>
            <w:r>
              <w:rPr>
                <w:rFonts w:ascii="Arial" w:hAnsi="Arial" w:cs="Arial"/>
                <w:sz w:val="24"/>
                <w:szCs w:val="24"/>
              </w:rPr>
              <w:t xml:space="preserve"> </w:t>
            </w:r>
            <w:r w:rsidRPr="00F57384">
              <w:rPr>
                <w:rFonts w:ascii="Arial" w:hAnsi="Arial" w:cs="Arial"/>
                <w:b/>
                <w:sz w:val="24"/>
                <w:szCs w:val="24"/>
              </w:rPr>
              <w:t>(J)</w:t>
            </w:r>
          </w:p>
          <w:p w:rsidR="00F57384" w:rsidRDefault="00F57384" w:rsidP="00F57384">
            <w:pPr>
              <w:jc w:val="center"/>
              <w:rPr>
                <w:rFonts w:ascii="Arial" w:hAnsi="Arial" w:cs="Arial"/>
                <w:i/>
                <w:sz w:val="16"/>
                <w:szCs w:val="24"/>
              </w:rPr>
            </w:pPr>
          </w:p>
          <w:p w:rsidR="00F57384" w:rsidRPr="0061365B" w:rsidRDefault="00F57384" w:rsidP="00F57384">
            <w:pPr>
              <w:jc w:val="center"/>
              <w:rPr>
                <w:rFonts w:ascii="Arial" w:hAnsi="Arial" w:cs="Arial"/>
                <w:i/>
                <w:sz w:val="16"/>
                <w:szCs w:val="24"/>
                <w:vertAlign w:val="superscript"/>
              </w:rPr>
            </w:pPr>
            <w:r>
              <w:rPr>
                <w:rFonts w:ascii="Arial" w:hAnsi="Arial" w:cs="Arial"/>
                <w:i/>
                <w:sz w:val="16"/>
                <w:szCs w:val="24"/>
              </w:rPr>
              <w:t>KE = ½ x m x v</w:t>
            </w:r>
            <w:r>
              <w:rPr>
                <w:rFonts w:ascii="Arial" w:hAnsi="Arial" w:cs="Arial"/>
                <w:i/>
                <w:sz w:val="16"/>
                <w:szCs w:val="24"/>
                <w:vertAlign w:val="superscript"/>
              </w:rPr>
              <w:t>2</w:t>
            </w:r>
          </w:p>
        </w:tc>
      </w:tr>
      <w:tr w:rsidR="00F57384" w:rsidTr="00F57384">
        <w:trPr>
          <w:trHeight w:val="819"/>
        </w:trPr>
        <w:tc>
          <w:tcPr>
            <w:tcW w:w="1304" w:type="dxa"/>
            <w:vMerge/>
            <w:vAlign w:val="center"/>
          </w:tcPr>
          <w:p w:rsidR="00F57384" w:rsidRDefault="00F57384" w:rsidP="00F57384">
            <w:pPr>
              <w:jc w:val="center"/>
              <w:rPr>
                <w:rFonts w:ascii="Arial" w:hAnsi="Arial" w:cs="Arial"/>
                <w:sz w:val="24"/>
                <w:szCs w:val="24"/>
              </w:rPr>
            </w:pPr>
          </w:p>
        </w:tc>
        <w:tc>
          <w:tcPr>
            <w:tcW w:w="1417" w:type="dxa"/>
            <w:vMerge/>
            <w:vAlign w:val="center"/>
          </w:tcPr>
          <w:p w:rsidR="00F57384" w:rsidRDefault="00F57384" w:rsidP="00F57384">
            <w:pPr>
              <w:jc w:val="center"/>
              <w:rPr>
                <w:rFonts w:ascii="Arial" w:hAnsi="Arial" w:cs="Arial"/>
                <w:sz w:val="24"/>
                <w:szCs w:val="24"/>
              </w:rPr>
            </w:pPr>
          </w:p>
        </w:tc>
        <w:tc>
          <w:tcPr>
            <w:tcW w:w="709" w:type="dxa"/>
            <w:vAlign w:val="center"/>
          </w:tcPr>
          <w:p w:rsidR="00F57384" w:rsidRDefault="00F57384" w:rsidP="00F57384">
            <w:pPr>
              <w:jc w:val="center"/>
              <w:rPr>
                <w:rFonts w:ascii="Arial" w:hAnsi="Arial" w:cs="Arial"/>
                <w:sz w:val="24"/>
                <w:szCs w:val="24"/>
              </w:rPr>
            </w:pPr>
            <w:r>
              <w:rPr>
                <w:rFonts w:ascii="Arial" w:hAnsi="Arial" w:cs="Arial"/>
                <w:sz w:val="24"/>
                <w:szCs w:val="24"/>
              </w:rPr>
              <w:t>Trial 1</w:t>
            </w:r>
          </w:p>
        </w:tc>
        <w:tc>
          <w:tcPr>
            <w:tcW w:w="709" w:type="dxa"/>
            <w:vAlign w:val="center"/>
          </w:tcPr>
          <w:p w:rsidR="00F57384" w:rsidRDefault="00F57384" w:rsidP="00F57384">
            <w:pPr>
              <w:jc w:val="center"/>
              <w:rPr>
                <w:rFonts w:ascii="Arial" w:hAnsi="Arial" w:cs="Arial"/>
                <w:sz w:val="24"/>
                <w:szCs w:val="24"/>
              </w:rPr>
            </w:pPr>
            <w:r>
              <w:rPr>
                <w:rFonts w:ascii="Arial" w:hAnsi="Arial" w:cs="Arial"/>
                <w:sz w:val="24"/>
                <w:szCs w:val="24"/>
              </w:rPr>
              <w:t>Trial 2</w:t>
            </w:r>
          </w:p>
        </w:tc>
        <w:tc>
          <w:tcPr>
            <w:tcW w:w="709" w:type="dxa"/>
            <w:vAlign w:val="center"/>
          </w:tcPr>
          <w:p w:rsidR="00F57384" w:rsidRDefault="00F57384" w:rsidP="00F57384">
            <w:pPr>
              <w:jc w:val="center"/>
              <w:rPr>
                <w:rFonts w:ascii="Arial" w:hAnsi="Arial" w:cs="Arial"/>
                <w:sz w:val="24"/>
                <w:szCs w:val="24"/>
              </w:rPr>
            </w:pPr>
            <w:r>
              <w:rPr>
                <w:rFonts w:ascii="Arial" w:hAnsi="Arial" w:cs="Arial"/>
                <w:sz w:val="24"/>
                <w:szCs w:val="24"/>
              </w:rPr>
              <w:t>Trial 3</w:t>
            </w:r>
          </w:p>
        </w:tc>
        <w:tc>
          <w:tcPr>
            <w:tcW w:w="850" w:type="dxa"/>
            <w:vAlign w:val="center"/>
          </w:tcPr>
          <w:p w:rsidR="00F57384" w:rsidRDefault="00F57384" w:rsidP="00F57384">
            <w:pPr>
              <w:jc w:val="center"/>
              <w:rPr>
                <w:rFonts w:ascii="Arial" w:hAnsi="Arial" w:cs="Arial"/>
                <w:sz w:val="24"/>
                <w:szCs w:val="24"/>
              </w:rPr>
            </w:pPr>
            <w:r>
              <w:rPr>
                <w:rFonts w:ascii="Arial" w:hAnsi="Arial" w:cs="Arial"/>
                <w:sz w:val="24"/>
                <w:szCs w:val="24"/>
              </w:rPr>
              <w:t>Avg</w:t>
            </w:r>
          </w:p>
        </w:tc>
        <w:tc>
          <w:tcPr>
            <w:tcW w:w="1276" w:type="dxa"/>
            <w:vMerge/>
          </w:tcPr>
          <w:p w:rsidR="00F57384" w:rsidRDefault="00F57384" w:rsidP="00F57384">
            <w:pPr>
              <w:jc w:val="center"/>
              <w:rPr>
                <w:rFonts w:ascii="Arial" w:hAnsi="Arial" w:cs="Arial"/>
                <w:sz w:val="24"/>
                <w:szCs w:val="24"/>
              </w:rPr>
            </w:pPr>
          </w:p>
        </w:tc>
        <w:tc>
          <w:tcPr>
            <w:tcW w:w="1276" w:type="dxa"/>
            <w:vMerge/>
          </w:tcPr>
          <w:p w:rsidR="00F57384" w:rsidRDefault="00F57384" w:rsidP="00F57384">
            <w:pPr>
              <w:jc w:val="center"/>
              <w:rPr>
                <w:rFonts w:ascii="Arial" w:hAnsi="Arial" w:cs="Arial"/>
                <w:sz w:val="24"/>
                <w:szCs w:val="24"/>
              </w:rPr>
            </w:pPr>
          </w:p>
        </w:tc>
        <w:tc>
          <w:tcPr>
            <w:tcW w:w="1984" w:type="dxa"/>
            <w:vMerge/>
            <w:shd w:val="clear" w:color="auto" w:fill="D9D9D9" w:themeFill="background1" w:themeFillShade="D9"/>
            <w:vAlign w:val="center"/>
          </w:tcPr>
          <w:p w:rsidR="00F57384" w:rsidRDefault="00F57384" w:rsidP="00F57384">
            <w:pPr>
              <w:jc w:val="center"/>
              <w:rPr>
                <w:rFonts w:ascii="Arial" w:hAnsi="Arial" w:cs="Arial"/>
                <w:sz w:val="24"/>
                <w:szCs w:val="24"/>
              </w:rPr>
            </w:pPr>
          </w:p>
        </w:tc>
      </w:tr>
      <w:tr w:rsidR="0030292E" w:rsidTr="00666536">
        <w:trPr>
          <w:trHeight w:val="445"/>
        </w:trPr>
        <w:tc>
          <w:tcPr>
            <w:tcW w:w="1304" w:type="dxa"/>
            <w:vAlign w:val="center"/>
          </w:tcPr>
          <w:p w:rsidR="0030292E" w:rsidRDefault="0030292E" w:rsidP="0030292E">
            <w:pPr>
              <w:jc w:val="center"/>
              <w:rPr>
                <w:rFonts w:ascii="Arial" w:hAnsi="Arial" w:cs="Arial"/>
                <w:sz w:val="24"/>
                <w:szCs w:val="24"/>
              </w:rPr>
            </w:pPr>
            <w:r>
              <w:rPr>
                <w:rFonts w:ascii="Arial" w:hAnsi="Arial" w:cs="Arial"/>
                <w:sz w:val="24"/>
                <w:szCs w:val="24"/>
              </w:rPr>
              <w:t>0.0458</w:t>
            </w:r>
          </w:p>
        </w:tc>
        <w:tc>
          <w:tcPr>
            <w:tcW w:w="1417" w:type="dxa"/>
            <w:vAlign w:val="center"/>
          </w:tcPr>
          <w:p w:rsidR="0030292E" w:rsidRDefault="0030292E" w:rsidP="0030292E">
            <w:pPr>
              <w:jc w:val="center"/>
              <w:rPr>
                <w:rFonts w:ascii="Arial" w:hAnsi="Arial" w:cs="Arial"/>
                <w:sz w:val="24"/>
                <w:szCs w:val="24"/>
              </w:rPr>
            </w:pPr>
            <w:r>
              <w:rPr>
                <w:rFonts w:ascii="Arial" w:hAnsi="Arial" w:cs="Arial"/>
                <w:sz w:val="24"/>
                <w:szCs w:val="24"/>
              </w:rPr>
              <w:t>0.0000005</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2.00</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1.97</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1.97</w:t>
            </w:r>
          </w:p>
        </w:tc>
        <w:tc>
          <w:tcPr>
            <w:tcW w:w="850" w:type="dxa"/>
            <w:vAlign w:val="center"/>
          </w:tcPr>
          <w:p w:rsidR="0030292E" w:rsidRDefault="0030292E" w:rsidP="0030292E">
            <w:pPr>
              <w:jc w:val="center"/>
              <w:rPr>
                <w:rFonts w:ascii="Arial" w:hAnsi="Arial" w:cs="Arial"/>
                <w:color w:val="000000"/>
              </w:rPr>
            </w:pPr>
            <w:r>
              <w:rPr>
                <w:rFonts w:ascii="Arial" w:hAnsi="Arial" w:cs="Arial"/>
                <w:color w:val="000000"/>
              </w:rPr>
              <w:t>1.98</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0.015</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1.01</w:t>
            </w:r>
          </w:p>
        </w:tc>
        <w:tc>
          <w:tcPr>
            <w:tcW w:w="1984" w:type="dxa"/>
            <w:shd w:val="clear" w:color="auto" w:fill="D9D9D9" w:themeFill="background1" w:themeFillShade="D9"/>
            <w:vAlign w:val="center"/>
          </w:tcPr>
          <w:p w:rsidR="0030292E" w:rsidRPr="00FD20D7" w:rsidRDefault="0030292E" w:rsidP="0030292E">
            <w:pPr>
              <w:jc w:val="center"/>
              <w:rPr>
                <w:rFonts w:ascii="Arial" w:hAnsi="Arial" w:cs="Arial"/>
                <w:b/>
                <w:color w:val="000000"/>
              </w:rPr>
            </w:pPr>
            <w:r w:rsidRPr="00FD20D7">
              <w:rPr>
                <w:rFonts w:ascii="Arial" w:hAnsi="Arial" w:cs="Arial"/>
                <w:b/>
                <w:color w:val="000000"/>
              </w:rPr>
              <w:t>0.023</w:t>
            </w:r>
          </w:p>
        </w:tc>
      </w:tr>
      <w:tr w:rsidR="0030292E" w:rsidTr="00666536">
        <w:trPr>
          <w:trHeight w:val="492"/>
        </w:trPr>
        <w:tc>
          <w:tcPr>
            <w:tcW w:w="1304" w:type="dxa"/>
            <w:vAlign w:val="center"/>
          </w:tcPr>
          <w:p w:rsidR="0030292E" w:rsidRDefault="0030292E" w:rsidP="0030292E">
            <w:pPr>
              <w:jc w:val="center"/>
              <w:rPr>
                <w:rFonts w:ascii="Arial" w:hAnsi="Arial" w:cs="Arial"/>
                <w:sz w:val="24"/>
                <w:szCs w:val="24"/>
              </w:rPr>
            </w:pPr>
            <w:r>
              <w:rPr>
                <w:rFonts w:ascii="Arial" w:hAnsi="Arial" w:cs="Arial"/>
                <w:sz w:val="24"/>
                <w:szCs w:val="24"/>
              </w:rPr>
              <w:t>0.0458</w:t>
            </w:r>
          </w:p>
        </w:tc>
        <w:tc>
          <w:tcPr>
            <w:tcW w:w="1417" w:type="dxa"/>
            <w:vAlign w:val="center"/>
          </w:tcPr>
          <w:p w:rsidR="0030292E" w:rsidRDefault="0030292E" w:rsidP="0030292E">
            <w:pPr>
              <w:jc w:val="center"/>
              <w:rPr>
                <w:rFonts w:ascii="Arial" w:hAnsi="Arial" w:cs="Arial"/>
                <w:sz w:val="24"/>
                <w:szCs w:val="24"/>
              </w:rPr>
            </w:pPr>
            <w:r>
              <w:rPr>
                <w:rFonts w:ascii="Arial" w:hAnsi="Arial" w:cs="Arial"/>
                <w:sz w:val="24"/>
                <w:szCs w:val="24"/>
              </w:rPr>
              <w:t>0.0000005</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1.88</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1.84</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1.78</w:t>
            </w:r>
          </w:p>
        </w:tc>
        <w:tc>
          <w:tcPr>
            <w:tcW w:w="850" w:type="dxa"/>
            <w:vAlign w:val="center"/>
          </w:tcPr>
          <w:p w:rsidR="0030292E" w:rsidRDefault="0030292E" w:rsidP="0030292E">
            <w:pPr>
              <w:jc w:val="center"/>
              <w:rPr>
                <w:rFonts w:ascii="Arial" w:hAnsi="Arial" w:cs="Arial"/>
                <w:color w:val="000000"/>
              </w:rPr>
            </w:pPr>
            <w:r>
              <w:rPr>
                <w:rFonts w:ascii="Arial" w:hAnsi="Arial" w:cs="Arial"/>
                <w:color w:val="000000"/>
              </w:rPr>
              <w:t>1.83</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0.05</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1.09</w:t>
            </w:r>
          </w:p>
        </w:tc>
        <w:tc>
          <w:tcPr>
            <w:tcW w:w="1984" w:type="dxa"/>
            <w:shd w:val="clear" w:color="auto" w:fill="D9D9D9" w:themeFill="background1" w:themeFillShade="D9"/>
            <w:vAlign w:val="center"/>
          </w:tcPr>
          <w:p w:rsidR="0030292E" w:rsidRPr="00FD20D7" w:rsidRDefault="0030292E" w:rsidP="0030292E">
            <w:pPr>
              <w:jc w:val="center"/>
              <w:rPr>
                <w:rFonts w:ascii="Arial" w:hAnsi="Arial" w:cs="Arial"/>
                <w:b/>
                <w:color w:val="000000"/>
              </w:rPr>
            </w:pPr>
            <w:r w:rsidRPr="00FD20D7">
              <w:rPr>
                <w:rFonts w:ascii="Arial" w:hAnsi="Arial" w:cs="Arial"/>
                <w:b/>
                <w:color w:val="000000"/>
              </w:rPr>
              <w:t>0.027</w:t>
            </w:r>
          </w:p>
        </w:tc>
      </w:tr>
      <w:tr w:rsidR="0030292E" w:rsidTr="00666536">
        <w:trPr>
          <w:trHeight w:val="445"/>
        </w:trPr>
        <w:tc>
          <w:tcPr>
            <w:tcW w:w="1304" w:type="dxa"/>
            <w:vAlign w:val="center"/>
          </w:tcPr>
          <w:p w:rsidR="0030292E" w:rsidRDefault="0030292E" w:rsidP="0030292E">
            <w:pPr>
              <w:jc w:val="center"/>
              <w:rPr>
                <w:rFonts w:ascii="Arial" w:hAnsi="Arial" w:cs="Arial"/>
                <w:sz w:val="24"/>
                <w:szCs w:val="24"/>
              </w:rPr>
            </w:pPr>
            <w:r>
              <w:rPr>
                <w:rFonts w:ascii="Arial" w:hAnsi="Arial" w:cs="Arial"/>
                <w:sz w:val="24"/>
                <w:szCs w:val="24"/>
              </w:rPr>
              <w:t>0.0458</w:t>
            </w:r>
          </w:p>
        </w:tc>
        <w:tc>
          <w:tcPr>
            <w:tcW w:w="1417" w:type="dxa"/>
            <w:vAlign w:val="center"/>
          </w:tcPr>
          <w:p w:rsidR="0030292E" w:rsidRDefault="0030292E" w:rsidP="0030292E">
            <w:pPr>
              <w:jc w:val="center"/>
              <w:rPr>
                <w:rFonts w:ascii="Arial" w:hAnsi="Arial" w:cs="Arial"/>
                <w:sz w:val="24"/>
                <w:szCs w:val="24"/>
              </w:rPr>
            </w:pPr>
            <w:r>
              <w:rPr>
                <w:rFonts w:ascii="Arial" w:hAnsi="Arial" w:cs="Arial"/>
                <w:sz w:val="24"/>
                <w:szCs w:val="24"/>
              </w:rPr>
              <w:t>0.0000005</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1.71</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1.62</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1.66</w:t>
            </w:r>
          </w:p>
        </w:tc>
        <w:tc>
          <w:tcPr>
            <w:tcW w:w="850" w:type="dxa"/>
            <w:vAlign w:val="center"/>
          </w:tcPr>
          <w:p w:rsidR="0030292E" w:rsidRDefault="0030292E" w:rsidP="0030292E">
            <w:pPr>
              <w:jc w:val="center"/>
              <w:rPr>
                <w:rFonts w:ascii="Arial" w:hAnsi="Arial" w:cs="Arial"/>
                <w:color w:val="000000"/>
              </w:rPr>
            </w:pPr>
            <w:r>
              <w:rPr>
                <w:rFonts w:ascii="Arial" w:hAnsi="Arial" w:cs="Arial"/>
                <w:color w:val="000000"/>
              </w:rPr>
              <w:t>1.66</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0.045</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1.20</w:t>
            </w:r>
          </w:p>
        </w:tc>
        <w:tc>
          <w:tcPr>
            <w:tcW w:w="1984" w:type="dxa"/>
            <w:shd w:val="clear" w:color="auto" w:fill="D9D9D9" w:themeFill="background1" w:themeFillShade="D9"/>
            <w:vAlign w:val="center"/>
          </w:tcPr>
          <w:p w:rsidR="0030292E" w:rsidRPr="00FD20D7" w:rsidRDefault="0030292E" w:rsidP="0030292E">
            <w:pPr>
              <w:jc w:val="center"/>
              <w:rPr>
                <w:rFonts w:ascii="Arial" w:hAnsi="Arial" w:cs="Arial"/>
                <w:b/>
                <w:color w:val="000000"/>
              </w:rPr>
            </w:pPr>
            <w:r w:rsidRPr="00FD20D7">
              <w:rPr>
                <w:rFonts w:ascii="Arial" w:hAnsi="Arial" w:cs="Arial"/>
                <w:b/>
                <w:color w:val="000000"/>
              </w:rPr>
              <w:t>0.033</w:t>
            </w:r>
          </w:p>
        </w:tc>
      </w:tr>
      <w:tr w:rsidR="0030292E" w:rsidTr="00666536">
        <w:trPr>
          <w:trHeight w:val="445"/>
        </w:trPr>
        <w:tc>
          <w:tcPr>
            <w:tcW w:w="1304" w:type="dxa"/>
            <w:vAlign w:val="center"/>
          </w:tcPr>
          <w:p w:rsidR="0030292E" w:rsidRDefault="0030292E" w:rsidP="0030292E">
            <w:pPr>
              <w:jc w:val="center"/>
              <w:rPr>
                <w:rFonts w:ascii="Arial" w:hAnsi="Arial" w:cs="Arial"/>
                <w:sz w:val="24"/>
                <w:szCs w:val="24"/>
              </w:rPr>
            </w:pPr>
            <w:r>
              <w:rPr>
                <w:rFonts w:ascii="Arial" w:hAnsi="Arial" w:cs="Arial"/>
                <w:sz w:val="24"/>
                <w:szCs w:val="24"/>
              </w:rPr>
              <w:t>0.0458</w:t>
            </w:r>
          </w:p>
        </w:tc>
        <w:tc>
          <w:tcPr>
            <w:tcW w:w="1417" w:type="dxa"/>
            <w:vAlign w:val="center"/>
          </w:tcPr>
          <w:p w:rsidR="0030292E" w:rsidRDefault="0030292E" w:rsidP="0030292E">
            <w:pPr>
              <w:jc w:val="center"/>
              <w:rPr>
                <w:rFonts w:ascii="Arial" w:hAnsi="Arial" w:cs="Arial"/>
                <w:sz w:val="24"/>
                <w:szCs w:val="24"/>
              </w:rPr>
            </w:pPr>
            <w:r>
              <w:rPr>
                <w:rFonts w:ascii="Arial" w:hAnsi="Arial" w:cs="Arial"/>
                <w:sz w:val="24"/>
                <w:szCs w:val="24"/>
              </w:rPr>
              <w:t>0.0000005</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1.53</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1.47</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1.50</w:t>
            </w:r>
          </w:p>
        </w:tc>
        <w:tc>
          <w:tcPr>
            <w:tcW w:w="850" w:type="dxa"/>
            <w:vAlign w:val="center"/>
          </w:tcPr>
          <w:p w:rsidR="0030292E" w:rsidRDefault="0030292E" w:rsidP="0030292E">
            <w:pPr>
              <w:jc w:val="center"/>
              <w:rPr>
                <w:rFonts w:ascii="Arial" w:hAnsi="Arial" w:cs="Arial"/>
                <w:color w:val="000000"/>
              </w:rPr>
            </w:pPr>
            <w:r>
              <w:rPr>
                <w:rFonts w:ascii="Arial" w:hAnsi="Arial" w:cs="Arial"/>
                <w:color w:val="000000"/>
              </w:rPr>
              <w:t>1.50</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0.03</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1.33</w:t>
            </w:r>
          </w:p>
        </w:tc>
        <w:tc>
          <w:tcPr>
            <w:tcW w:w="1984" w:type="dxa"/>
            <w:shd w:val="clear" w:color="auto" w:fill="D9D9D9" w:themeFill="background1" w:themeFillShade="D9"/>
            <w:vAlign w:val="center"/>
          </w:tcPr>
          <w:p w:rsidR="0030292E" w:rsidRPr="00FD20D7" w:rsidRDefault="0030292E" w:rsidP="0030292E">
            <w:pPr>
              <w:jc w:val="center"/>
              <w:rPr>
                <w:rFonts w:ascii="Arial" w:hAnsi="Arial" w:cs="Arial"/>
                <w:b/>
                <w:color w:val="000000"/>
              </w:rPr>
            </w:pPr>
            <w:r w:rsidRPr="00FD20D7">
              <w:rPr>
                <w:rFonts w:ascii="Arial" w:hAnsi="Arial" w:cs="Arial"/>
                <w:b/>
                <w:color w:val="000000"/>
              </w:rPr>
              <w:t>0.041</w:t>
            </w:r>
          </w:p>
        </w:tc>
      </w:tr>
      <w:tr w:rsidR="0030292E" w:rsidTr="00666536">
        <w:trPr>
          <w:trHeight w:val="445"/>
        </w:trPr>
        <w:tc>
          <w:tcPr>
            <w:tcW w:w="1304" w:type="dxa"/>
            <w:vAlign w:val="center"/>
          </w:tcPr>
          <w:p w:rsidR="0030292E" w:rsidRDefault="0030292E" w:rsidP="0030292E">
            <w:pPr>
              <w:jc w:val="center"/>
              <w:rPr>
                <w:rFonts w:ascii="Arial" w:hAnsi="Arial" w:cs="Arial"/>
                <w:sz w:val="24"/>
                <w:szCs w:val="24"/>
              </w:rPr>
            </w:pPr>
            <w:r>
              <w:rPr>
                <w:rFonts w:ascii="Arial" w:hAnsi="Arial" w:cs="Arial"/>
                <w:sz w:val="24"/>
                <w:szCs w:val="24"/>
              </w:rPr>
              <w:t>0.0458</w:t>
            </w:r>
          </w:p>
        </w:tc>
        <w:tc>
          <w:tcPr>
            <w:tcW w:w="1417" w:type="dxa"/>
            <w:vAlign w:val="center"/>
          </w:tcPr>
          <w:p w:rsidR="0030292E" w:rsidRDefault="0030292E" w:rsidP="0030292E">
            <w:pPr>
              <w:jc w:val="center"/>
              <w:rPr>
                <w:rFonts w:ascii="Arial" w:hAnsi="Arial" w:cs="Arial"/>
                <w:sz w:val="24"/>
                <w:szCs w:val="24"/>
              </w:rPr>
            </w:pPr>
            <w:r>
              <w:rPr>
                <w:rFonts w:ascii="Arial" w:hAnsi="Arial" w:cs="Arial"/>
                <w:sz w:val="24"/>
                <w:szCs w:val="24"/>
              </w:rPr>
              <w:t>0.0000005</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1.37</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1.28</w:t>
            </w:r>
          </w:p>
        </w:tc>
        <w:tc>
          <w:tcPr>
            <w:tcW w:w="709" w:type="dxa"/>
            <w:vAlign w:val="center"/>
          </w:tcPr>
          <w:p w:rsidR="0030292E" w:rsidRDefault="0030292E" w:rsidP="0030292E">
            <w:pPr>
              <w:jc w:val="center"/>
              <w:rPr>
                <w:rFonts w:ascii="Arial" w:hAnsi="Arial" w:cs="Arial"/>
                <w:sz w:val="24"/>
                <w:szCs w:val="24"/>
              </w:rPr>
            </w:pPr>
            <w:r>
              <w:rPr>
                <w:rFonts w:ascii="Arial" w:hAnsi="Arial" w:cs="Arial"/>
                <w:sz w:val="24"/>
                <w:szCs w:val="24"/>
              </w:rPr>
              <w:t>1.31</w:t>
            </w:r>
          </w:p>
        </w:tc>
        <w:tc>
          <w:tcPr>
            <w:tcW w:w="850" w:type="dxa"/>
            <w:vAlign w:val="center"/>
          </w:tcPr>
          <w:p w:rsidR="0030292E" w:rsidRDefault="0030292E" w:rsidP="0030292E">
            <w:pPr>
              <w:jc w:val="center"/>
              <w:rPr>
                <w:rFonts w:ascii="Arial" w:hAnsi="Arial" w:cs="Arial"/>
                <w:color w:val="000000"/>
              </w:rPr>
            </w:pPr>
            <w:r>
              <w:rPr>
                <w:rFonts w:ascii="Arial" w:hAnsi="Arial" w:cs="Arial"/>
                <w:color w:val="000000"/>
              </w:rPr>
              <w:t>1.32</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0.045</w:t>
            </w:r>
          </w:p>
        </w:tc>
        <w:tc>
          <w:tcPr>
            <w:tcW w:w="1276" w:type="dxa"/>
            <w:vAlign w:val="center"/>
          </w:tcPr>
          <w:p w:rsidR="0030292E" w:rsidRDefault="0030292E" w:rsidP="0030292E">
            <w:pPr>
              <w:jc w:val="center"/>
              <w:rPr>
                <w:rFonts w:ascii="Arial" w:hAnsi="Arial" w:cs="Arial"/>
                <w:color w:val="000000"/>
              </w:rPr>
            </w:pPr>
            <w:r>
              <w:rPr>
                <w:rFonts w:ascii="Arial" w:hAnsi="Arial" w:cs="Arial"/>
                <w:color w:val="000000"/>
              </w:rPr>
              <w:t>1.52</w:t>
            </w:r>
          </w:p>
        </w:tc>
        <w:tc>
          <w:tcPr>
            <w:tcW w:w="1984" w:type="dxa"/>
            <w:shd w:val="clear" w:color="auto" w:fill="D9D9D9" w:themeFill="background1" w:themeFillShade="D9"/>
            <w:vAlign w:val="center"/>
          </w:tcPr>
          <w:p w:rsidR="0030292E" w:rsidRPr="00FD20D7" w:rsidRDefault="0030292E" w:rsidP="0030292E">
            <w:pPr>
              <w:jc w:val="center"/>
              <w:rPr>
                <w:rFonts w:ascii="Arial" w:hAnsi="Arial" w:cs="Arial"/>
                <w:b/>
                <w:color w:val="000000"/>
              </w:rPr>
            </w:pPr>
            <w:r w:rsidRPr="00FD20D7">
              <w:rPr>
                <w:rFonts w:ascii="Arial" w:hAnsi="Arial" w:cs="Arial"/>
                <w:b/>
                <w:color w:val="000000"/>
              </w:rPr>
              <w:t>0.053</w:t>
            </w:r>
          </w:p>
        </w:tc>
      </w:tr>
    </w:tbl>
    <w:p w:rsidR="008B73AC" w:rsidRDefault="008B73AC" w:rsidP="008B73AC">
      <w:pPr>
        <w:rPr>
          <w:rFonts w:ascii="Arial" w:hAnsi="Arial" w:cs="Arial"/>
          <w:sz w:val="24"/>
          <w:szCs w:val="24"/>
          <w:u w:val="single"/>
        </w:rPr>
      </w:pPr>
    </w:p>
    <w:p w:rsidR="00033924" w:rsidRDefault="00033924" w:rsidP="00033924">
      <w:pPr>
        <w:ind w:right="-23"/>
        <w:rPr>
          <w:rFonts w:ascii="Arial" w:hAnsi="Arial" w:cs="Arial"/>
          <w:sz w:val="24"/>
          <w:szCs w:val="24"/>
        </w:rPr>
      </w:pPr>
      <w:r w:rsidRPr="000B4A84">
        <w:rPr>
          <w:rFonts w:ascii="Arial" w:hAnsi="Arial" w:cs="Arial"/>
          <w:sz w:val="24"/>
          <w:szCs w:val="24"/>
          <w:u w:val="single"/>
        </w:rPr>
        <w:t>Table</w:t>
      </w:r>
      <w:r>
        <w:rPr>
          <w:rFonts w:ascii="Arial" w:hAnsi="Arial" w:cs="Arial"/>
          <w:sz w:val="24"/>
          <w:szCs w:val="24"/>
          <w:u w:val="single"/>
        </w:rPr>
        <w:t>2</w:t>
      </w:r>
      <w:r>
        <w:rPr>
          <w:rFonts w:ascii="Arial" w:hAnsi="Arial" w:cs="Arial"/>
          <w:sz w:val="24"/>
          <w:szCs w:val="24"/>
        </w:rPr>
        <w:t xml:space="preserve">: </w:t>
      </w:r>
      <w:proofErr w:type="spellStart"/>
      <w:r>
        <w:rPr>
          <w:rFonts w:ascii="Arial" w:hAnsi="Arial" w:cs="Arial"/>
          <w:sz w:val="24"/>
          <w:szCs w:val="24"/>
        </w:rPr>
        <w:t>Comparision</w:t>
      </w:r>
      <w:proofErr w:type="spellEnd"/>
      <w:r>
        <w:rPr>
          <w:rFonts w:ascii="Arial" w:hAnsi="Arial" w:cs="Arial"/>
          <w:sz w:val="24"/>
          <w:szCs w:val="24"/>
        </w:rPr>
        <w:t xml:space="preserve"> of E</w:t>
      </w:r>
      <w:r>
        <w:rPr>
          <w:rFonts w:ascii="Arial" w:hAnsi="Arial" w:cs="Arial"/>
          <w:sz w:val="24"/>
          <w:szCs w:val="24"/>
          <w:vertAlign w:val="subscript"/>
        </w:rPr>
        <w:t>GP</w:t>
      </w:r>
      <w:r>
        <w:rPr>
          <w:rFonts w:ascii="Arial" w:hAnsi="Arial" w:cs="Arial"/>
          <w:sz w:val="24"/>
          <w:szCs w:val="24"/>
        </w:rPr>
        <w:t xml:space="preserve"> and E</w:t>
      </w:r>
      <w:r>
        <w:rPr>
          <w:rFonts w:ascii="Arial" w:hAnsi="Arial" w:cs="Arial"/>
          <w:sz w:val="24"/>
          <w:szCs w:val="24"/>
          <w:vertAlign w:val="subscript"/>
        </w:rPr>
        <w:t>K</w:t>
      </w:r>
      <w:r>
        <w:rPr>
          <w:rFonts w:ascii="Arial" w:hAnsi="Arial" w:cs="Arial"/>
          <w:sz w:val="24"/>
          <w:szCs w:val="24"/>
        </w:rPr>
        <w:t xml:space="preserve"> for a ball rolling down a ramp.</w:t>
      </w:r>
    </w:p>
    <w:p w:rsidR="00033924" w:rsidRDefault="00033924" w:rsidP="00F57384">
      <w:pPr>
        <w:spacing w:after="0"/>
        <w:ind w:right="-23"/>
        <w:rPr>
          <w:rFonts w:ascii="Arial" w:hAnsi="Arial" w:cs="Arial"/>
          <w:sz w:val="24"/>
          <w:szCs w:val="24"/>
        </w:rPr>
      </w:pPr>
      <w:r>
        <w:rPr>
          <w:rFonts w:ascii="Arial" w:hAnsi="Arial" w:cs="Arial"/>
          <w:sz w:val="24"/>
          <w:szCs w:val="24"/>
        </w:rPr>
        <w:t>Calculate the efficiency of the ramp by comparing the E</w:t>
      </w:r>
      <w:r w:rsidRPr="00033924">
        <w:rPr>
          <w:rFonts w:ascii="Arial" w:hAnsi="Arial" w:cs="Arial"/>
          <w:sz w:val="24"/>
          <w:szCs w:val="24"/>
          <w:vertAlign w:val="subscript"/>
        </w:rPr>
        <w:t>GP</w:t>
      </w:r>
      <w:r>
        <w:rPr>
          <w:rFonts w:ascii="Arial" w:hAnsi="Arial" w:cs="Arial"/>
          <w:sz w:val="24"/>
          <w:szCs w:val="24"/>
        </w:rPr>
        <w:t xml:space="preserve"> and E</w:t>
      </w:r>
      <w:r w:rsidRPr="00033924">
        <w:rPr>
          <w:rFonts w:ascii="Arial" w:hAnsi="Arial" w:cs="Arial"/>
          <w:sz w:val="24"/>
          <w:szCs w:val="24"/>
          <w:vertAlign w:val="subscript"/>
        </w:rPr>
        <w:t>K</w:t>
      </w:r>
      <w:r>
        <w:rPr>
          <w:rFonts w:ascii="Arial" w:hAnsi="Arial" w:cs="Arial"/>
          <w:sz w:val="24"/>
          <w:szCs w:val="24"/>
        </w:rPr>
        <w:t xml:space="preserve"> using the table below. </w:t>
      </w:r>
    </w:p>
    <w:tbl>
      <w:tblPr>
        <w:tblStyle w:val="TableGrid"/>
        <w:tblW w:w="9895" w:type="dxa"/>
        <w:tblInd w:w="-5" w:type="dxa"/>
        <w:tblCellMar>
          <w:left w:w="0" w:type="dxa"/>
          <w:right w:w="0" w:type="dxa"/>
        </w:tblCellMar>
        <w:tblLook w:val="04A0" w:firstRow="1" w:lastRow="0" w:firstColumn="1" w:lastColumn="0" w:noHBand="0" w:noVBand="1"/>
      </w:tblPr>
      <w:tblGrid>
        <w:gridCol w:w="2662"/>
        <w:gridCol w:w="1899"/>
        <w:gridCol w:w="2709"/>
        <w:gridCol w:w="2625"/>
      </w:tblGrid>
      <w:tr w:rsidR="00033924" w:rsidTr="002D7C02">
        <w:trPr>
          <w:trHeight w:val="920"/>
        </w:trPr>
        <w:tc>
          <w:tcPr>
            <w:tcW w:w="2662" w:type="dxa"/>
            <w:vAlign w:val="center"/>
          </w:tcPr>
          <w:p w:rsidR="00033924" w:rsidRDefault="00033924" w:rsidP="002D7C02">
            <w:pPr>
              <w:jc w:val="center"/>
              <w:rPr>
                <w:rFonts w:ascii="Arial" w:hAnsi="Arial" w:cs="Arial"/>
                <w:sz w:val="24"/>
                <w:szCs w:val="24"/>
              </w:rPr>
            </w:pPr>
            <w:r>
              <w:rPr>
                <w:rFonts w:ascii="Arial" w:hAnsi="Arial" w:cs="Arial"/>
                <w:sz w:val="24"/>
                <w:szCs w:val="24"/>
              </w:rPr>
              <w:t>E</w:t>
            </w:r>
            <w:r>
              <w:rPr>
                <w:rFonts w:ascii="Arial" w:hAnsi="Arial" w:cs="Arial"/>
                <w:sz w:val="24"/>
                <w:szCs w:val="24"/>
                <w:vertAlign w:val="subscript"/>
              </w:rPr>
              <w:t>GP</w:t>
            </w:r>
            <w:r>
              <w:rPr>
                <w:rFonts w:ascii="Arial" w:hAnsi="Arial" w:cs="Arial"/>
                <w:sz w:val="24"/>
                <w:szCs w:val="24"/>
              </w:rPr>
              <w:t xml:space="preserve"> (J)</w:t>
            </w:r>
          </w:p>
          <w:p w:rsidR="00033924" w:rsidRPr="00ED390E" w:rsidRDefault="00033924" w:rsidP="002D7C02">
            <w:pPr>
              <w:jc w:val="center"/>
              <w:rPr>
                <w:rFonts w:ascii="Arial" w:hAnsi="Arial" w:cs="Arial"/>
                <w:i/>
                <w:sz w:val="24"/>
                <w:szCs w:val="24"/>
              </w:rPr>
            </w:pPr>
            <w:r w:rsidRPr="00ED390E">
              <w:rPr>
                <w:rFonts w:ascii="Arial" w:hAnsi="Arial" w:cs="Arial"/>
                <w:i/>
                <w:sz w:val="16"/>
                <w:szCs w:val="24"/>
              </w:rPr>
              <w:t>From the table, wri</w:t>
            </w:r>
            <w:r>
              <w:rPr>
                <w:rFonts w:ascii="Arial" w:hAnsi="Arial" w:cs="Arial"/>
                <w:i/>
                <w:sz w:val="16"/>
                <w:szCs w:val="24"/>
              </w:rPr>
              <w:t>t</w:t>
            </w:r>
            <w:r w:rsidRPr="00ED390E">
              <w:rPr>
                <w:rFonts w:ascii="Arial" w:hAnsi="Arial" w:cs="Arial"/>
                <w:i/>
                <w:sz w:val="16"/>
                <w:szCs w:val="24"/>
              </w:rPr>
              <w:t xml:space="preserve">e the </w:t>
            </w:r>
            <w:r w:rsidR="0019482D">
              <w:rPr>
                <w:rFonts w:ascii="Arial" w:hAnsi="Arial" w:cs="Arial"/>
                <w:i/>
                <w:sz w:val="16"/>
                <w:szCs w:val="24"/>
              </w:rPr>
              <w:t>E</w:t>
            </w:r>
            <w:r w:rsidRPr="0019482D">
              <w:rPr>
                <w:rFonts w:ascii="Arial" w:hAnsi="Arial" w:cs="Arial"/>
                <w:i/>
                <w:sz w:val="16"/>
                <w:szCs w:val="24"/>
                <w:vertAlign w:val="subscript"/>
              </w:rPr>
              <w:t>GP</w:t>
            </w:r>
            <w:r w:rsidRPr="00ED390E">
              <w:rPr>
                <w:rFonts w:ascii="Arial" w:hAnsi="Arial" w:cs="Arial"/>
                <w:i/>
                <w:sz w:val="16"/>
                <w:szCs w:val="24"/>
              </w:rPr>
              <w:t xml:space="preserve"> in here again</w:t>
            </w:r>
          </w:p>
        </w:tc>
        <w:tc>
          <w:tcPr>
            <w:tcW w:w="1899" w:type="dxa"/>
            <w:vAlign w:val="center"/>
          </w:tcPr>
          <w:p w:rsidR="00033924" w:rsidRDefault="00033924" w:rsidP="002D7C02">
            <w:pPr>
              <w:jc w:val="center"/>
              <w:rPr>
                <w:rFonts w:ascii="Arial" w:hAnsi="Arial" w:cs="Arial"/>
                <w:sz w:val="24"/>
                <w:szCs w:val="24"/>
              </w:rPr>
            </w:pPr>
            <w:r>
              <w:rPr>
                <w:rFonts w:ascii="Arial" w:hAnsi="Arial" w:cs="Arial"/>
                <w:sz w:val="24"/>
                <w:szCs w:val="24"/>
              </w:rPr>
              <w:t>Kinetic Energy, E</w:t>
            </w:r>
            <w:r w:rsidR="0019482D" w:rsidRPr="0019482D">
              <w:rPr>
                <w:rFonts w:ascii="Arial" w:hAnsi="Arial" w:cs="Arial"/>
                <w:sz w:val="24"/>
                <w:szCs w:val="24"/>
                <w:vertAlign w:val="subscript"/>
              </w:rPr>
              <w:t>K</w:t>
            </w:r>
            <w:r>
              <w:rPr>
                <w:rFonts w:ascii="Arial" w:hAnsi="Arial" w:cs="Arial"/>
                <w:sz w:val="24"/>
                <w:szCs w:val="24"/>
              </w:rPr>
              <w:t xml:space="preserve"> (J)</w:t>
            </w:r>
          </w:p>
          <w:p w:rsidR="00033924" w:rsidRDefault="00033924" w:rsidP="002D7C02">
            <w:pPr>
              <w:jc w:val="center"/>
              <w:rPr>
                <w:rFonts w:ascii="Arial" w:hAnsi="Arial" w:cs="Arial"/>
                <w:sz w:val="24"/>
                <w:szCs w:val="24"/>
              </w:rPr>
            </w:pPr>
            <w:r w:rsidRPr="00ED390E">
              <w:rPr>
                <w:rFonts w:ascii="Arial" w:hAnsi="Arial" w:cs="Arial"/>
                <w:i/>
                <w:sz w:val="16"/>
                <w:szCs w:val="24"/>
              </w:rPr>
              <w:t>From the table, wri</w:t>
            </w:r>
            <w:r>
              <w:rPr>
                <w:rFonts w:ascii="Arial" w:hAnsi="Arial" w:cs="Arial"/>
                <w:i/>
                <w:sz w:val="16"/>
                <w:szCs w:val="24"/>
              </w:rPr>
              <w:t xml:space="preserve">te the </w:t>
            </w:r>
            <w:r w:rsidRPr="00ED390E">
              <w:rPr>
                <w:rFonts w:ascii="Arial" w:hAnsi="Arial" w:cs="Arial"/>
                <w:i/>
                <w:sz w:val="16"/>
                <w:szCs w:val="24"/>
              </w:rPr>
              <w:t>E</w:t>
            </w:r>
            <w:r w:rsidR="0019482D" w:rsidRPr="0019482D">
              <w:rPr>
                <w:rFonts w:ascii="Arial" w:hAnsi="Arial" w:cs="Arial"/>
                <w:i/>
                <w:sz w:val="16"/>
                <w:szCs w:val="24"/>
                <w:vertAlign w:val="subscript"/>
              </w:rPr>
              <w:t>K</w:t>
            </w:r>
            <w:r w:rsidRPr="00ED390E">
              <w:rPr>
                <w:rFonts w:ascii="Arial" w:hAnsi="Arial" w:cs="Arial"/>
                <w:i/>
                <w:sz w:val="16"/>
                <w:szCs w:val="24"/>
              </w:rPr>
              <w:t>’s in here again</w:t>
            </w:r>
          </w:p>
        </w:tc>
        <w:tc>
          <w:tcPr>
            <w:tcW w:w="2709" w:type="dxa"/>
            <w:vAlign w:val="center"/>
          </w:tcPr>
          <w:p w:rsidR="00033924" w:rsidRDefault="00033924" w:rsidP="002D7C02">
            <w:pPr>
              <w:jc w:val="center"/>
              <w:rPr>
                <w:rFonts w:ascii="Arial" w:hAnsi="Arial" w:cs="Arial"/>
                <w:sz w:val="24"/>
                <w:szCs w:val="24"/>
              </w:rPr>
            </w:pPr>
            <w:r w:rsidRPr="00ED390E">
              <w:rPr>
                <w:rFonts w:ascii="Arial" w:hAnsi="Arial" w:cs="Arial"/>
                <w:b/>
                <w:sz w:val="24"/>
                <w:szCs w:val="24"/>
              </w:rPr>
              <w:t>Efficiency</w:t>
            </w:r>
            <w:r>
              <w:rPr>
                <w:rFonts w:ascii="Arial" w:hAnsi="Arial" w:cs="Arial"/>
                <w:sz w:val="24"/>
                <w:szCs w:val="24"/>
              </w:rPr>
              <w:t xml:space="preserve"> (%)</w:t>
            </w:r>
          </w:p>
          <w:p w:rsidR="00033924" w:rsidRDefault="00033924" w:rsidP="002D7C02">
            <w:pPr>
              <w:jc w:val="center"/>
              <w:rPr>
                <w:rFonts w:ascii="Arial" w:hAnsi="Arial" w:cs="Arial"/>
                <w:sz w:val="24"/>
                <w:szCs w:val="24"/>
              </w:rPr>
            </w:pPr>
            <m:oMathPara>
              <m:oMath>
                <m:r>
                  <w:rPr>
                    <w:rFonts w:ascii="Cambria Math" w:hAnsi="Cambria Math" w:cs="Arial"/>
                    <w:sz w:val="20"/>
                    <w:szCs w:val="24"/>
                  </w:rPr>
                  <m:t xml:space="preserve">Efficiency= </m:t>
                </m:r>
                <m:f>
                  <m:fPr>
                    <m:ctrlPr>
                      <w:rPr>
                        <w:rFonts w:ascii="Cambria Math" w:hAnsi="Cambria Math" w:cs="Arial"/>
                        <w:i/>
                        <w:sz w:val="20"/>
                        <w:szCs w:val="24"/>
                      </w:rPr>
                    </m:ctrlPr>
                  </m:fPr>
                  <m:num>
                    <m:sSub>
                      <m:sSubPr>
                        <m:ctrlPr>
                          <w:rPr>
                            <w:rFonts w:ascii="Cambria Math" w:hAnsi="Cambria Math" w:cs="Arial"/>
                            <w:i/>
                            <w:sz w:val="20"/>
                            <w:szCs w:val="24"/>
                          </w:rPr>
                        </m:ctrlPr>
                      </m:sSubPr>
                      <m:e>
                        <m:r>
                          <w:rPr>
                            <w:rFonts w:ascii="Cambria Math" w:hAnsi="Cambria Math" w:cs="Arial"/>
                            <w:sz w:val="20"/>
                            <w:szCs w:val="24"/>
                          </w:rPr>
                          <m:t>E</m:t>
                        </m:r>
                      </m:e>
                      <m:sub>
                        <m:r>
                          <w:rPr>
                            <w:rFonts w:ascii="Cambria Math" w:hAnsi="Cambria Math" w:cs="Arial"/>
                            <w:sz w:val="20"/>
                            <w:szCs w:val="24"/>
                          </w:rPr>
                          <m:t>K</m:t>
                        </m:r>
                      </m:sub>
                    </m:sSub>
                  </m:num>
                  <m:den>
                    <m:sSub>
                      <m:sSubPr>
                        <m:ctrlPr>
                          <w:rPr>
                            <w:rFonts w:ascii="Cambria Math" w:hAnsi="Cambria Math" w:cs="Arial"/>
                            <w:i/>
                            <w:sz w:val="20"/>
                            <w:szCs w:val="24"/>
                          </w:rPr>
                        </m:ctrlPr>
                      </m:sSubPr>
                      <m:e>
                        <m:r>
                          <w:rPr>
                            <w:rFonts w:ascii="Cambria Math" w:hAnsi="Cambria Math" w:cs="Arial"/>
                            <w:sz w:val="20"/>
                            <w:szCs w:val="24"/>
                          </w:rPr>
                          <m:t>E</m:t>
                        </m:r>
                      </m:e>
                      <m:sub>
                        <m:r>
                          <w:rPr>
                            <w:rFonts w:ascii="Cambria Math" w:hAnsi="Cambria Math" w:cs="Arial"/>
                            <w:sz w:val="20"/>
                            <w:szCs w:val="24"/>
                          </w:rPr>
                          <m:t>GP</m:t>
                        </m:r>
                      </m:sub>
                    </m:sSub>
                  </m:den>
                </m:f>
                <m:r>
                  <w:rPr>
                    <w:rFonts w:ascii="Cambria Math" w:hAnsi="Cambria Math" w:cs="Arial"/>
                    <w:sz w:val="20"/>
                    <w:szCs w:val="24"/>
                  </w:rPr>
                  <m:t>×100</m:t>
                </m:r>
              </m:oMath>
            </m:oMathPara>
          </w:p>
        </w:tc>
        <w:tc>
          <w:tcPr>
            <w:tcW w:w="2625" w:type="dxa"/>
            <w:vAlign w:val="center"/>
          </w:tcPr>
          <w:p w:rsidR="00033924" w:rsidRPr="00ED390E" w:rsidRDefault="00033924" w:rsidP="002D7C02">
            <w:pPr>
              <w:jc w:val="center"/>
              <w:rPr>
                <w:rFonts w:ascii="Arial" w:hAnsi="Arial" w:cs="Arial"/>
                <w:b/>
                <w:sz w:val="24"/>
                <w:szCs w:val="24"/>
              </w:rPr>
            </w:pPr>
            <w:r>
              <w:rPr>
                <w:rFonts w:ascii="Arial" w:hAnsi="Arial" w:cs="Arial"/>
                <w:b/>
                <w:sz w:val="24"/>
                <w:szCs w:val="24"/>
              </w:rPr>
              <w:t>Average Efficiency of the ramp (%)</w:t>
            </w:r>
          </w:p>
        </w:tc>
      </w:tr>
      <w:tr w:rsidR="00FD20D7" w:rsidTr="00C90A3C">
        <w:trPr>
          <w:trHeight w:val="445"/>
        </w:trPr>
        <w:tc>
          <w:tcPr>
            <w:tcW w:w="2662" w:type="dxa"/>
            <w:vAlign w:val="center"/>
          </w:tcPr>
          <w:p w:rsidR="00FD20D7" w:rsidRDefault="00FD20D7" w:rsidP="00FD20D7">
            <w:pPr>
              <w:jc w:val="center"/>
              <w:rPr>
                <w:rFonts w:ascii="Arial" w:hAnsi="Arial" w:cs="Arial"/>
                <w:b/>
                <w:bCs/>
                <w:color w:val="000000"/>
              </w:rPr>
            </w:pPr>
            <w:r>
              <w:rPr>
                <w:rFonts w:ascii="Arial" w:hAnsi="Arial" w:cs="Arial"/>
                <w:b/>
                <w:bCs/>
                <w:color w:val="000000"/>
              </w:rPr>
              <w:t>0.045</w:t>
            </w:r>
          </w:p>
        </w:tc>
        <w:tc>
          <w:tcPr>
            <w:tcW w:w="1899" w:type="dxa"/>
            <w:vAlign w:val="center"/>
          </w:tcPr>
          <w:p w:rsidR="00FD20D7" w:rsidRPr="00FD20D7" w:rsidRDefault="00FD20D7" w:rsidP="00FD20D7">
            <w:pPr>
              <w:jc w:val="center"/>
              <w:rPr>
                <w:rFonts w:ascii="Arial" w:hAnsi="Arial" w:cs="Arial"/>
                <w:b/>
                <w:color w:val="000000"/>
              </w:rPr>
            </w:pPr>
            <w:r w:rsidRPr="00FD20D7">
              <w:rPr>
                <w:rFonts w:ascii="Arial" w:hAnsi="Arial" w:cs="Arial"/>
                <w:b/>
                <w:color w:val="000000"/>
              </w:rPr>
              <w:t>0.023</w:t>
            </w:r>
          </w:p>
        </w:tc>
        <w:tc>
          <w:tcPr>
            <w:tcW w:w="2709" w:type="dxa"/>
            <w:vAlign w:val="center"/>
          </w:tcPr>
          <w:p w:rsidR="00FD20D7" w:rsidRPr="00C90A3C" w:rsidRDefault="00FD20D7" w:rsidP="00FD20D7">
            <w:pPr>
              <w:jc w:val="center"/>
              <w:rPr>
                <w:rFonts w:ascii="Arial" w:hAnsi="Arial" w:cs="Arial"/>
                <w:b/>
                <w:color w:val="000000"/>
              </w:rPr>
            </w:pPr>
            <w:r w:rsidRPr="00C90A3C">
              <w:rPr>
                <w:rFonts w:ascii="Arial" w:hAnsi="Arial" w:cs="Arial"/>
                <w:b/>
                <w:color w:val="000000"/>
              </w:rPr>
              <w:t>52</w:t>
            </w:r>
          </w:p>
        </w:tc>
        <w:tc>
          <w:tcPr>
            <w:tcW w:w="2625" w:type="dxa"/>
            <w:vMerge w:val="restart"/>
            <w:vAlign w:val="center"/>
          </w:tcPr>
          <w:p w:rsidR="00FD20D7" w:rsidRPr="00316434" w:rsidRDefault="00C90A3C" w:rsidP="00C90A3C">
            <w:pPr>
              <w:jc w:val="center"/>
              <w:rPr>
                <w:rFonts w:ascii="Arial" w:hAnsi="Arial" w:cs="Arial"/>
                <w:b/>
                <w:sz w:val="24"/>
                <w:szCs w:val="24"/>
              </w:rPr>
            </w:pPr>
            <w:r w:rsidRPr="00316434">
              <w:rPr>
                <w:rFonts w:ascii="Arial" w:hAnsi="Arial" w:cs="Arial"/>
                <w:b/>
                <w:sz w:val="24"/>
                <w:szCs w:val="24"/>
              </w:rPr>
              <w:t>55</w:t>
            </w:r>
          </w:p>
        </w:tc>
      </w:tr>
      <w:tr w:rsidR="00FD20D7" w:rsidTr="002D7C02">
        <w:trPr>
          <w:trHeight w:val="492"/>
        </w:trPr>
        <w:tc>
          <w:tcPr>
            <w:tcW w:w="2662" w:type="dxa"/>
            <w:vAlign w:val="center"/>
          </w:tcPr>
          <w:p w:rsidR="00FD20D7" w:rsidRDefault="00FD20D7" w:rsidP="00FD20D7">
            <w:pPr>
              <w:jc w:val="center"/>
              <w:rPr>
                <w:rFonts w:ascii="Arial" w:hAnsi="Arial" w:cs="Arial"/>
                <w:b/>
                <w:bCs/>
                <w:color w:val="000000"/>
              </w:rPr>
            </w:pPr>
            <w:r>
              <w:rPr>
                <w:rFonts w:ascii="Arial" w:hAnsi="Arial" w:cs="Arial"/>
                <w:b/>
                <w:bCs/>
                <w:color w:val="000000"/>
              </w:rPr>
              <w:t>0.054</w:t>
            </w:r>
          </w:p>
        </w:tc>
        <w:tc>
          <w:tcPr>
            <w:tcW w:w="1899" w:type="dxa"/>
            <w:vAlign w:val="center"/>
          </w:tcPr>
          <w:p w:rsidR="00FD20D7" w:rsidRPr="00FD20D7" w:rsidRDefault="00FD20D7" w:rsidP="00FD20D7">
            <w:pPr>
              <w:jc w:val="center"/>
              <w:rPr>
                <w:rFonts w:ascii="Arial" w:hAnsi="Arial" w:cs="Arial"/>
                <w:b/>
                <w:color w:val="000000"/>
              </w:rPr>
            </w:pPr>
            <w:r w:rsidRPr="00FD20D7">
              <w:rPr>
                <w:rFonts w:ascii="Arial" w:hAnsi="Arial" w:cs="Arial"/>
                <w:b/>
                <w:color w:val="000000"/>
              </w:rPr>
              <w:t>0.027</w:t>
            </w:r>
          </w:p>
        </w:tc>
        <w:tc>
          <w:tcPr>
            <w:tcW w:w="2709" w:type="dxa"/>
            <w:vAlign w:val="center"/>
          </w:tcPr>
          <w:p w:rsidR="00FD20D7" w:rsidRPr="00C90A3C" w:rsidRDefault="00FD20D7" w:rsidP="00FD20D7">
            <w:pPr>
              <w:jc w:val="center"/>
              <w:rPr>
                <w:rFonts w:ascii="Arial" w:hAnsi="Arial" w:cs="Arial"/>
                <w:b/>
                <w:color w:val="000000"/>
              </w:rPr>
            </w:pPr>
            <w:r w:rsidRPr="00C90A3C">
              <w:rPr>
                <w:rFonts w:ascii="Arial" w:hAnsi="Arial" w:cs="Arial"/>
                <w:b/>
                <w:color w:val="000000"/>
              </w:rPr>
              <w:t>51</w:t>
            </w:r>
          </w:p>
        </w:tc>
        <w:tc>
          <w:tcPr>
            <w:tcW w:w="2625" w:type="dxa"/>
            <w:vMerge/>
          </w:tcPr>
          <w:p w:rsidR="00FD20D7" w:rsidRDefault="00FD20D7" w:rsidP="00FD20D7">
            <w:pPr>
              <w:jc w:val="center"/>
              <w:rPr>
                <w:rFonts w:ascii="Arial" w:hAnsi="Arial" w:cs="Arial"/>
                <w:sz w:val="24"/>
                <w:szCs w:val="24"/>
              </w:rPr>
            </w:pPr>
          </w:p>
        </w:tc>
      </w:tr>
      <w:tr w:rsidR="00FD20D7" w:rsidTr="002D7C02">
        <w:trPr>
          <w:trHeight w:val="445"/>
        </w:trPr>
        <w:tc>
          <w:tcPr>
            <w:tcW w:w="2662" w:type="dxa"/>
            <w:vAlign w:val="center"/>
          </w:tcPr>
          <w:p w:rsidR="00FD20D7" w:rsidRDefault="00FD20D7" w:rsidP="00FD20D7">
            <w:pPr>
              <w:jc w:val="center"/>
              <w:rPr>
                <w:rFonts w:ascii="Arial" w:hAnsi="Arial" w:cs="Arial"/>
                <w:b/>
                <w:bCs/>
                <w:color w:val="000000"/>
              </w:rPr>
            </w:pPr>
            <w:r>
              <w:rPr>
                <w:rFonts w:ascii="Arial" w:hAnsi="Arial" w:cs="Arial"/>
                <w:b/>
                <w:bCs/>
                <w:color w:val="000000"/>
              </w:rPr>
              <w:t>0.063</w:t>
            </w:r>
          </w:p>
        </w:tc>
        <w:tc>
          <w:tcPr>
            <w:tcW w:w="1899" w:type="dxa"/>
            <w:vAlign w:val="center"/>
          </w:tcPr>
          <w:p w:rsidR="00FD20D7" w:rsidRPr="00FD20D7" w:rsidRDefault="00FD20D7" w:rsidP="00FD20D7">
            <w:pPr>
              <w:jc w:val="center"/>
              <w:rPr>
                <w:rFonts w:ascii="Arial" w:hAnsi="Arial" w:cs="Arial"/>
                <w:b/>
                <w:color w:val="000000"/>
              </w:rPr>
            </w:pPr>
            <w:r w:rsidRPr="00FD20D7">
              <w:rPr>
                <w:rFonts w:ascii="Arial" w:hAnsi="Arial" w:cs="Arial"/>
                <w:b/>
                <w:color w:val="000000"/>
              </w:rPr>
              <w:t>0.033</w:t>
            </w:r>
          </w:p>
        </w:tc>
        <w:tc>
          <w:tcPr>
            <w:tcW w:w="2709" w:type="dxa"/>
            <w:vAlign w:val="center"/>
          </w:tcPr>
          <w:p w:rsidR="00FD20D7" w:rsidRPr="00C90A3C" w:rsidRDefault="00FD20D7" w:rsidP="00FD20D7">
            <w:pPr>
              <w:jc w:val="center"/>
              <w:rPr>
                <w:rFonts w:ascii="Arial" w:hAnsi="Arial" w:cs="Arial"/>
                <w:b/>
                <w:color w:val="000000"/>
              </w:rPr>
            </w:pPr>
            <w:r w:rsidRPr="00C90A3C">
              <w:rPr>
                <w:rFonts w:ascii="Arial" w:hAnsi="Arial" w:cs="Arial"/>
                <w:b/>
                <w:color w:val="000000"/>
              </w:rPr>
              <w:t>53</w:t>
            </w:r>
          </w:p>
        </w:tc>
        <w:tc>
          <w:tcPr>
            <w:tcW w:w="2625" w:type="dxa"/>
            <w:vMerge/>
          </w:tcPr>
          <w:p w:rsidR="00FD20D7" w:rsidRDefault="00FD20D7" w:rsidP="00FD20D7">
            <w:pPr>
              <w:jc w:val="center"/>
              <w:rPr>
                <w:rFonts w:ascii="Arial" w:hAnsi="Arial" w:cs="Arial"/>
                <w:sz w:val="24"/>
                <w:szCs w:val="24"/>
              </w:rPr>
            </w:pPr>
          </w:p>
        </w:tc>
      </w:tr>
      <w:tr w:rsidR="00FD20D7" w:rsidTr="002D7C02">
        <w:trPr>
          <w:trHeight w:val="445"/>
        </w:trPr>
        <w:tc>
          <w:tcPr>
            <w:tcW w:w="2662" w:type="dxa"/>
            <w:vAlign w:val="center"/>
          </w:tcPr>
          <w:p w:rsidR="00FD20D7" w:rsidRDefault="00FD20D7" w:rsidP="00FD20D7">
            <w:pPr>
              <w:jc w:val="center"/>
              <w:rPr>
                <w:rFonts w:ascii="Arial" w:hAnsi="Arial" w:cs="Arial"/>
                <w:b/>
                <w:bCs/>
                <w:color w:val="000000"/>
              </w:rPr>
            </w:pPr>
            <w:r>
              <w:rPr>
                <w:rFonts w:ascii="Arial" w:hAnsi="Arial" w:cs="Arial"/>
                <w:b/>
                <w:bCs/>
                <w:color w:val="000000"/>
              </w:rPr>
              <w:t>0.072</w:t>
            </w:r>
          </w:p>
        </w:tc>
        <w:tc>
          <w:tcPr>
            <w:tcW w:w="1899" w:type="dxa"/>
            <w:vAlign w:val="center"/>
          </w:tcPr>
          <w:p w:rsidR="00FD20D7" w:rsidRPr="00FD20D7" w:rsidRDefault="00FD20D7" w:rsidP="00FD20D7">
            <w:pPr>
              <w:jc w:val="center"/>
              <w:rPr>
                <w:rFonts w:ascii="Arial" w:hAnsi="Arial" w:cs="Arial"/>
                <w:b/>
                <w:color w:val="000000"/>
              </w:rPr>
            </w:pPr>
            <w:r w:rsidRPr="00FD20D7">
              <w:rPr>
                <w:rFonts w:ascii="Arial" w:hAnsi="Arial" w:cs="Arial"/>
                <w:b/>
                <w:color w:val="000000"/>
              </w:rPr>
              <w:t>0.041</w:t>
            </w:r>
          </w:p>
        </w:tc>
        <w:tc>
          <w:tcPr>
            <w:tcW w:w="2709" w:type="dxa"/>
            <w:vAlign w:val="center"/>
          </w:tcPr>
          <w:p w:rsidR="00FD20D7" w:rsidRPr="00C90A3C" w:rsidRDefault="00FD20D7" w:rsidP="00FD20D7">
            <w:pPr>
              <w:jc w:val="center"/>
              <w:rPr>
                <w:rFonts w:ascii="Arial" w:hAnsi="Arial" w:cs="Arial"/>
                <w:b/>
                <w:color w:val="000000"/>
              </w:rPr>
            </w:pPr>
            <w:r w:rsidRPr="00C90A3C">
              <w:rPr>
                <w:rFonts w:ascii="Arial" w:hAnsi="Arial" w:cs="Arial"/>
                <w:b/>
                <w:color w:val="000000"/>
              </w:rPr>
              <w:t>57</w:t>
            </w:r>
          </w:p>
        </w:tc>
        <w:tc>
          <w:tcPr>
            <w:tcW w:w="2625" w:type="dxa"/>
            <w:vMerge/>
          </w:tcPr>
          <w:p w:rsidR="00FD20D7" w:rsidRDefault="00FD20D7" w:rsidP="00FD20D7">
            <w:pPr>
              <w:jc w:val="center"/>
              <w:rPr>
                <w:rFonts w:ascii="Arial" w:hAnsi="Arial" w:cs="Arial"/>
                <w:sz w:val="24"/>
                <w:szCs w:val="24"/>
              </w:rPr>
            </w:pPr>
          </w:p>
        </w:tc>
      </w:tr>
      <w:tr w:rsidR="00FD20D7" w:rsidTr="002D7C02">
        <w:trPr>
          <w:trHeight w:val="445"/>
        </w:trPr>
        <w:tc>
          <w:tcPr>
            <w:tcW w:w="2662" w:type="dxa"/>
            <w:vAlign w:val="center"/>
          </w:tcPr>
          <w:p w:rsidR="00FD20D7" w:rsidRDefault="00FD20D7" w:rsidP="00FD20D7">
            <w:pPr>
              <w:jc w:val="center"/>
              <w:rPr>
                <w:rFonts w:ascii="Arial" w:hAnsi="Arial" w:cs="Arial"/>
                <w:b/>
                <w:bCs/>
                <w:color w:val="000000"/>
              </w:rPr>
            </w:pPr>
            <w:r>
              <w:rPr>
                <w:rFonts w:ascii="Arial" w:hAnsi="Arial" w:cs="Arial"/>
                <w:b/>
                <w:bCs/>
                <w:color w:val="000000"/>
              </w:rPr>
              <w:t>0.081</w:t>
            </w:r>
          </w:p>
        </w:tc>
        <w:tc>
          <w:tcPr>
            <w:tcW w:w="1899" w:type="dxa"/>
            <w:vAlign w:val="center"/>
          </w:tcPr>
          <w:p w:rsidR="00FD20D7" w:rsidRPr="00FD20D7" w:rsidRDefault="00FD20D7" w:rsidP="00FD20D7">
            <w:pPr>
              <w:jc w:val="center"/>
              <w:rPr>
                <w:rFonts w:ascii="Arial" w:hAnsi="Arial" w:cs="Arial"/>
                <w:b/>
                <w:color w:val="000000"/>
              </w:rPr>
            </w:pPr>
            <w:r w:rsidRPr="00FD20D7">
              <w:rPr>
                <w:rFonts w:ascii="Arial" w:hAnsi="Arial" w:cs="Arial"/>
                <w:b/>
                <w:color w:val="000000"/>
              </w:rPr>
              <w:t>0.053</w:t>
            </w:r>
          </w:p>
        </w:tc>
        <w:tc>
          <w:tcPr>
            <w:tcW w:w="2709" w:type="dxa"/>
            <w:vAlign w:val="center"/>
          </w:tcPr>
          <w:p w:rsidR="00FD20D7" w:rsidRPr="00C90A3C" w:rsidRDefault="00FD20D7" w:rsidP="00FD20D7">
            <w:pPr>
              <w:jc w:val="center"/>
              <w:rPr>
                <w:rFonts w:ascii="Arial" w:hAnsi="Arial" w:cs="Arial"/>
                <w:b/>
                <w:color w:val="000000"/>
              </w:rPr>
            </w:pPr>
            <w:r w:rsidRPr="00C90A3C">
              <w:rPr>
                <w:rFonts w:ascii="Arial" w:hAnsi="Arial" w:cs="Arial"/>
                <w:b/>
                <w:color w:val="000000"/>
              </w:rPr>
              <w:t>65</w:t>
            </w:r>
          </w:p>
        </w:tc>
        <w:tc>
          <w:tcPr>
            <w:tcW w:w="2625" w:type="dxa"/>
            <w:vMerge/>
          </w:tcPr>
          <w:p w:rsidR="00FD20D7" w:rsidRDefault="00FD20D7" w:rsidP="00FD20D7">
            <w:pPr>
              <w:jc w:val="center"/>
              <w:rPr>
                <w:rFonts w:ascii="Arial" w:hAnsi="Arial" w:cs="Arial"/>
                <w:sz w:val="24"/>
                <w:szCs w:val="24"/>
              </w:rPr>
            </w:pPr>
          </w:p>
        </w:tc>
      </w:tr>
    </w:tbl>
    <w:p w:rsidR="00033924" w:rsidRPr="00714908" w:rsidRDefault="00033924" w:rsidP="00033924">
      <w:pPr>
        <w:ind w:right="-23"/>
        <w:rPr>
          <w:rFonts w:ascii="Arial" w:hAnsi="Arial" w:cs="Arial"/>
          <w:sz w:val="24"/>
          <w:szCs w:val="24"/>
        </w:rPr>
      </w:pPr>
    </w:p>
    <w:p w:rsidR="000B4A84" w:rsidRPr="00C90A3C" w:rsidRDefault="00DE0A4F" w:rsidP="0019482D">
      <w:pPr>
        <w:ind w:right="7632"/>
        <w:rPr>
          <w:rFonts w:ascii="Arial" w:hAnsi="Arial" w:cs="Arial"/>
          <w:sz w:val="24"/>
          <w:szCs w:val="24"/>
          <w:vertAlign w:val="subscript"/>
        </w:rPr>
      </w:pPr>
      <w:r>
        <w:rPr>
          <w:rFonts w:ascii="Arial" w:hAnsi="Arial" w:cs="Arial"/>
          <w:noProof/>
          <w:sz w:val="24"/>
          <w:szCs w:val="24"/>
          <w:u w:val="single"/>
        </w:rPr>
        <mc:AlternateContent>
          <mc:Choice Requires="wpg">
            <w:drawing>
              <wp:anchor distT="0" distB="0" distL="114300" distR="114300" simplePos="0" relativeHeight="251685888" behindDoc="0" locked="0" layoutInCell="1" allowOverlap="1">
                <wp:simplePos x="0" y="0"/>
                <wp:positionH relativeFrom="column">
                  <wp:posOffset>1613535</wp:posOffset>
                </wp:positionH>
                <wp:positionV relativeFrom="paragraph">
                  <wp:posOffset>73025</wp:posOffset>
                </wp:positionV>
                <wp:extent cx="4496435" cy="3676015"/>
                <wp:effectExtent l="0" t="0" r="0" b="635"/>
                <wp:wrapSquare wrapText="bothSides"/>
                <wp:docPr id="20" name="Group 20"/>
                <wp:cNvGraphicFramePr/>
                <a:graphic xmlns:a="http://schemas.openxmlformats.org/drawingml/2006/main">
                  <a:graphicData uri="http://schemas.microsoft.com/office/word/2010/wordprocessingGroup">
                    <wpg:wgp>
                      <wpg:cNvGrpSpPr/>
                      <wpg:grpSpPr>
                        <a:xfrm>
                          <a:off x="0" y="0"/>
                          <a:ext cx="4496435" cy="3676015"/>
                          <a:chOff x="-31398" y="0"/>
                          <a:chExt cx="5101336" cy="4390087"/>
                        </a:xfrm>
                      </wpg:grpSpPr>
                      <wpg:graphicFrame>
                        <wpg:cNvPr id="18" name="Chart 18">
                          <a:extLst>
                            <a:ext uri="{FF2B5EF4-FFF2-40B4-BE49-F238E27FC236}">
                              <a16:creationId xmlns:a16="http://schemas.microsoft.com/office/drawing/2014/main" id="{7464E77E-50E2-4D8C-865B-280B8C51FC9C}"/>
                            </a:ext>
                          </a:extLst>
                        </wpg:cNvPr>
                        <wpg:cNvFrPr/>
                        <wpg:xfrm>
                          <a:off x="334108" y="0"/>
                          <a:ext cx="4735830" cy="3968115"/>
                        </wpg:xfrm>
                        <a:graphic>
                          <a:graphicData uri="http://schemas.openxmlformats.org/drawingml/2006/chart">
                            <c:chart xmlns:c="http://schemas.openxmlformats.org/drawingml/2006/chart" xmlns:r="http://schemas.openxmlformats.org/officeDocument/2006/relationships" r:id="rId13"/>
                          </a:graphicData>
                        </a:graphic>
                      </wpg:graphicFrame>
                      <wps:wsp>
                        <wps:cNvPr id="217" name="Text Box 2"/>
                        <wps:cNvSpPr txBox="1">
                          <a:spLocks noChangeArrowheads="1"/>
                        </wps:cNvSpPr>
                        <wps:spPr bwMode="auto">
                          <a:xfrm rot="16200000">
                            <a:off x="-1005288" y="1503355"/>
                            <a:ext cx="2266219" cy="318439"/>
                          </a:xfrm>
                          <a:prstGeom prst="rect">
                            <a:avLst/>
                          </a:prstGeom>
                          <a:solidFill>
                            <a:srgbClr val="FFFFFF"/>
                          </a:solidFill>
                          <a:ln w="9525">
                            <a:noFill/>
                            <a:miter lim="800000"/>
                            <a:headEnd/>
                            <a:tailEnd/>
                          </a:ln>
                        </wps:spPr>
                        <wps:txbx>
                          <w:txbxContent>
                            <w:p w:rsidR="00E12EDF" w:rsidRPr="009F0F66" w:rsidRDefault="00E12EDF">
                              <w:pPr>
                                <w:rPr>
                                  <w:lang w:val="fr-FR"/>
                                </w:rPr>
                              </w:pPr>
                              <w:r w:rsidRPr="009F0F66">
                                <w:rPr>
                                  <w:lang w:val="fr-FR"/>
                                </w:rPr>
                                <w:t>E</w:t>
                              </w:r>
                              <w:r w:rsidRPr="009F0F66">
                                <w:rPr>
                                  <w:vertAlign w:val="subscript"/>
                                  <w:lang w:val="fr-FR"/>
                                </w:rPr>
                                <w:t>K</w:t>
                              </w:r>
                              <w:r w:rsidRPr="009F0F66">
                                <w:rPr>
                                  <w:lang w:val="fr-FR"/>
                                </w:rPr>
                                <w:t xml:space="preserve"> - Kinetic Energy</w:t>
                              </w:r>
                              <w:r w:rsidR="009F0F66" w:rsidRPr="009F0F66">
                                <w:rPr>
                                  <w:lang w:val="fr-FR"/>
                                </w:rPr>
                                <w:t xml:space="preserve"> (Joules)</w:t>
                              </w:r>
                              <w:r w:rsidRPr="009F0F66">
                                <w:rPr>
                                  <w:lang w:val="fr-FR"/>
                                </w:rPr>
                                <w:t xml:space="preserve"> </w:t>
                              </w:r>
                              <w:r w:rsidR="009F0F66" w:rsidRPr="009F0F66">
                                <w:rPr>
                                  <w:lang w:val="fr-FR"/>
                                </w:rPr>
                                <w:t>((Joules</w:t>
                              </w:r>
                              <w:r w:rsidRPr="009F0F66">
                                <w:rPr>
                                  <w:lang w:val="fr-FR"/>
                                </w:rPr>
                                <w:t>(Joules)</w:t>
                              </w:r>
                            </w:p>
                          </w:txbxContent>
                        </wps:txbx>
                        <wps:bodyPr rot="0" vert="horz" wrap="square" lIns="91440" tIns="45720" rIns="91440" bIns="45720" anchor="t" anchorCtr="0">
                          <a:noAutofit/>
                        </wps:bodyPr>
                      </wps:wsp>
                      <wps:wsp>
                        <wps:cNvPr id="19" name="Text Box 2"/>
                        <wps:cNvSpPr txBox="1">
                          <a:spLocks noChangeArrowheads="1"/>
                        </wps:cNvSpPr>
                        <wps:spPr bwMode="auto">
                          <a:xfrm>
                            <a:off x="1746738" y="3953280"/>
                            <a:ext cx="3082273" cy="436807"/>
                          </a:xfrm>
                          <a:prstGeom prst="rect">
                            <a:avLst/>
                          </a:prstGeom>
                          <a:solidFill>
                            <a:srgbClr val="FFFFFF"/>
                          </a:solidFill>
                          <a:ln w="9525">
                            <a:noFill/>
                            <a:miter lim="800000"/>
                            <a:headEnd/>
                            <a:tailEnd/>
                          </a:ln>
                        </wps:spPr>
                        <wps:txbx>
                          <w:txbxContent>
                            <w:p w:rsidR="00E12EDF" w:rsidRDefault="00E12EDF" w:rsidP="00E12EDF">
                              <w:r>
                                <w:t>E</w:t>
                              </w:r>
                              <w:r>
                                <w:rPr>
                                  <w:vertAlign w:val="subscript"/>
                                </w:rPr>
                                <w:t>GP</w:t>
                              </w:r>
                              <w:r>
                                <w:t xml:space="preserve"> – Gravitational Potential Energy (Joules)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42" style="position:absolute;margin-left:127.05pt;margin-top:5.75pt;width:354.05pt;height:289.45pt;z-index:251685888;mso-width-relative:margin;mso-height-relative:margin" coordorigin="-313" coordsize="51013,4390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">
                <v:shape id="Chart 18" o:spid="_x0000_s1043" type="#_x0000_t75" style="position:absolute;left:3282;width:47444;height:39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">
                  <v:imagedata r:id="rId14" o:title=""/>
                  <o:lock v:ext="edit" aspectratio="f"/>
                </v:shape>
                <v:shape id="Text Box 2" o:spid="_x0000_s1044" type="#_x0000_t202" style="position:absolute;left:-10052;top:15033;width:22662;height: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rsidR="00E12EDF" w:rsidRPr="009F0F66" w:rsidRDefault="00E12EDF">
                        <w:pPr>
                          <w:rPr>
                            <w:lang w:val="fr-FR"/>
                          </w:rPr>
                        </w:pPr>
                        <w:r w:rsidRPr="009F0F66">
                          <w:rPr>
                            <w:lang w:val="fr-FR"/>
                          </w:rPr>
                          <w:t>E</w:t>
                        </w:r>
                        <w:r w:rsidRPr="009F0F66">
                          <w:rPr>
                            <w:vertAlign w:val="subscript"/>
                            <w:lang w:val="fr-FR"/>
                          </w:rPr>
                          <w:t>K</w:t>
                        </w:r>
                        <w:r w:rsidRPr="009F0F66">
                          <w:rPr>
                            <w:lang w:val="fr-FR"/>
                          </w:rPr>
                          <w:t xml:space="preserve"> - Kinetic Energy</w:t>
                        </w:r>
                        <w:r w:rsidR="009F0F66" w:rsidRPr="009F0F66">
                          <w:rPr>
                            <w:lang w:val="fr-FR"/>
                          </w:rPr>
                          <w:t xml:space="preserve"> (Joules)</w:t>
                        </w:r>
                        <w:r w:rsidRPr="009F0F66">
                          <w:rPr>
                            <w:lang w:val="fr-FR"/>
                          </w:rPr>
                          <w:t xml:space="preserve"> </w:t>
                        </w:r>
                        <w:r w:rsidR="009F0F66" w:rsidRPr="009F0F66">
                          <w:rPr>
                            <w:lang w:val="fr-FR"/>
                          </w:rPr>
                          <w:t>((Joules</w:t>
                        </w:r>
                        <w:r w:rsidRPr="009F0F66">
                          <w:rPr>
                            <w:lang w:val="fr-FR"/>
                          </w:rPr>
                          <w:t>(Joules)</w:t>
                        </w:r>
                      </w:p>
                    </w:txbxContent>
                  </v:textbox>
                </v:shape>
                <v:shape id="Text Box 2" o:spid="_x0000_s1045" type="#_x0000_t202" style="position:absolute;left:17467;top:39532;width:30823;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E12EDF" w:rsidRDefault="00E12EDF" w:rsidP="00E12EDF">
                        <w:r>
                          <w:t>E</w:t>
                        </w:r>
                        <w:r>
                          <w:rPr>
                            <w:vertAlign w:val="subscript"/>
                          </w:rPr>
                          <w:t>GP</w:t>
                        </w:r>
                        <w:r>
                          <w:t xml:space="preserve"> – Gravitational Potential Energy (Joules)</w:t>
                        </w:r>
                      </w:p>
                    </w:txbxContent>
                  </v:textbox>
                </v:shape>
                <w10:wrap type="square"/>
              </v:group>
            </w:pict>
          </mc:Fallback>
        </mc:AlternateContent>
      </w:r>
      <w:r w:rsidR="000B4A84">
        <w:rPr>
          <w:rFonts w:ascii="Arial" w:hAnsi="Arial" w:cs="Arial"/>
          <w:sz w:val="24"/>
          <w:szCs w:val="24"/>
          <w:u w:val="single"/>
        </w:rPr>
        <w:t>Graph</w:t>
      </w:r>
      <w:r w:rsidR="000B4A84" w:rsidRPr="000B4A84">
        <w:rPr>
          <w:rFonts w:ascii="Arial" w:hAnsi="Arial" w:cs="Arial"/>
          <w:sz w:val="24"/>
          <w:szCs w:val="24"/>
          <w:u w:val="single"/>
        </w:rPr>
        <w:t>1</w:t>
      </w:r>
      <w:r w:rsidR="000B4A84">
        <w:rPr>
          <w:rFonts w:ascii="Arial" w:hAnsi="Arial" w:cs="Arial"/>
          <w:sz w:val="24"/>
          <w:szCs w:val="24"/>
        </w:rPr>
        <w:t xml:space="preserve">: </w:t>
      </w:r>
      <w:r w:rsidR="00D537F9" w:rsidRPr="00033924">
        <w:rPr>
          <w:rFonts w:ascii="Arial" w:hAnsi="Arial" w:cs="Arial"/>
          <w:b/>
          <w:sz w:val="24"/>
          <w:szCs w:val="24"/>
        </w:rPr>
        <w:t>E</w:t>
      </w:r>
      <w:r w:rsidR="00C90A3C">
        <w:rPr>
          <w:rFonts w:ascii="Arial" w:hAnsi="Arial" w:cs="Arial"/>
          <w:b/>
          <w:sz w:val="24"/>
          <w:szCs w:val="24"/>
          <w:vertAlign w:val="subscript"/>
        </w:rPr>
        <w:t>K</w:t>
      </w:r>
      <w:r w:rsidR="000B4A84">
        <w:rPr>
          <w:rFonts w:ascii="Arial" w:hAnsi="Arial" w:cs="Arial"/>
          <w:sz w:val="24"/>
          <w:szCs w:val="24"/>
        </w:rPr>
        <w:t xml:space="preserve"> versus the </w:t>
      </w:r>
      <w:r w:rsidR="00C90A3C">
        <w:rPr>
          <w:rFonts w:ascii="Arial" w:hAnsi="Arial" w:cs="Arial"/>
          <w:b/>
          <w:sz w:val="24"/>
          <w:szCs w:val="24"/>
        </w:rPr>
        <w:t>E</w:t>
      </w:r>
      <w:r w:rsidR="00C90A3C">
        <w:rPr>
          <w:rFonts w:ascii="Arial" w:hAnsi="Arial" w:cs="Arial"/>
          <w:b/>
          <w:sz w:val="24"/>
          <w:szCs w:val="24"/>
          <w:vertAlign w:val="subscript"/>
        </w:rPr>
        <w:t>GP</w:t>
      </w:r>
    </w:p>
    <w:p w:rsidR="000B4A84" w:rsidRDefault="000B4A84" w:rsidP="000B4A84">
      <w:pPr>
        <w:rPr>
          <w:rFonts w:ascii="Arial" w:hAnsi="Arial" w:cs="Arial"/>
          <w:sz w:val="24"/>
          <w:szCs w:val="24"/>
        </w:rPr>
      </w:pPr>
      <w:r>
        <w:rPr>
          <w:rFonts w:ascii="Arial" w:hAnsi="Arial" w:cs="Arial"/>
          <w:sz w:val="24"/>
          <w:szCs w:val="24"/>
        </w:rPr>
        <w:t>.</w:t>
      </w:r>
    </w:p>
    <w:p w:rsidR="003B146A" w:rsidRDefault="003B146A" w:rsidP="003B146A">
      <w:pPr>
        <w:rPr>
          <w:rFonts w:ascii="Arial" w:hAnsi="Arial" w:cs="Arial"/>
          <w:sz w:val="24"/>
          <w:szCs w:val="24"/>
        </w:rPr>
      </w:pPr>
    </w:p>
    <w:p w:rsidR="006C0A15" w:rsidRDefault="003B146A" w:rsidP="003B146A">
      <w:pPr>
        <w:rPr>
          <w:rFonts w:ascii="Arial" w:hAnsi="Arial" w:cs="Arial"/>
          <w:sz w:val="24"/>
          <w:szCs w:val="24"/>
          <w:u w:val="single"/>
        </w:rPr>
      </w:pPr>
      <w:r w:rsidRPr="003B146A">
        <w:rPr>
          <w:rFonts w:ascii="Arial" w:hAnsi="Arial" w:cs="Arial"/>
          <w:sz w:val="24"/>
          <w:szCs w:val="24"/>
          <w:u w:val="single"/>
        </w:rPr>
        <w:t xml:space="preserve"> </w:t>
      </w:r>
    </w:p>
    <w:p w:rsidR="00125697" w:rsidRDefault="00933378" w:rsidP="003B146A">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p>
    <w:p w:rsidR="00125697" w:rsidRDefault="00125697" w:rsidP="003B146A">
      <w:pPr>
        <w:rPr>
          <w:rFonts w:ascii="Arial" w:hAnsi="Arial" w:cs="Arial"/>
          <w:sz w:val="24"/>
          <w:szCs w:val="24"/>
          <w:u w:val="single"/>
        </w:rPr>
      </w:pPr>
    </w:p>
    <w:p w:rsidR="00125697" w:rsidRDefault="00125697" w:rsidP="003B146A">
      <w:pPr>
        <w:rPr>
          <w:rFonts w:ascii="Arial" w:hAnsi="Arial" w:cs="Arial"/>
          <w:sz w:val="24"/>
          <w:szCs w:val="24"/>
          <w:u w:val="single"/>
        </w:rPr>
      </w:pPr>
    </w:p>
    <w:p w:rsidR="00125697" w:rsidRDefault="00125697" w:rsidP="003B146A">
      <w:pPr>
        <w:rPr>
          <w:rFonts w:ascii="Arial" w:hAnsi="Arial" w:cs="Arial"/>
          <w:sz w:val="24"/>
          <w:szCs w:val="24"/>
          <w:u w:val="single"/>
        </w:rPr>
      </w:pPr>
    </w:p>
    <w:p w:rsidR="00125697" w:rsidRDefault="00125697" w:rsidP="003B146A">
      <w:pPr>
        <w:rPr>
          <w:rFonts w:ascii="Arial" w:hAnsi="Arial" w:cs="Arial"/>
          <w:sz w:val="24"/>
          <w:szCs w:val="24"/>
          <w:u w:val="single"/>
        </w:rPr>
      </w:pPr>
    </w:p>
    <w:p w:rsidR="00125697" w:rsidRDefault="00125697" w:rsidP="003B146A">
      <w:pPr>
        <w:rPr>
          <w:rFonts w:ascii="Arial" w:hAnsi="Arial" w:cs="Arial"/>
          <w:sz w:val="24"/>
          <w:szCs w:val="24"/>
          <w:u w:val="single"/>
        </w:rPr>
      </w:pPr>
    </w:p>
    <w:p w:rsidR="00DE0A4F" w:rsidRDefault="00DE0A4F">
      <w:pPr>
        <w:rPr>
          <w:rFonts w:ascii="Arial" w:hAnsi="Arial" w:cs="Arial"/>
          <w:sz w:val="24"/>
          <w:szCs w:val="24"/>
          <w:u w:val="single"/>
        </w:rPr>
      </w:pPr>
      <w:r>
        <w:rPr>
          <w:rFonts w:ascii="Arial" w:hAnsi="Arial" w:cs="Arial"/>
          <w:sz w:val="24"/>
          <w:szCs w:val="24"/>
          <w:u w:val="single"/>
        </w:rPr>
        <w:br w:type="page"/>
      </w:r>
    </w:p>
    <w:p w:rsidR="00714908" w:rsidRDefault="0019482D" w:rsidP="0019482D">
      <w:pPr>
        <w:ind w:right="-23"/>
        <w:rPr>
          <w:rFonts w:ascii="Arial" w:hAnsi="Arial" w:cs="Arial"/>
          <w:sz w:val="24"/>
          <w:szCs w:val="24"/>
          <w:u w:val="single"/>
        </w:rPr>
      </w:pPr>
      <w:r>
        <w:rPr>
          <w:rFonts w:ascii="Arial" w:hAnsi="Arial" w:cs="Arial"/>
          <w:sz w:val="24"/>
          <w:szCs w:val="24"/>
          <w:u w:val="single"/>
        </w:rPr>
        <w:lastRenderedPageBreak/>
        <w:t>Identify the trends, Patterns,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19482D" w:rsidTr="00E12EDF">
        <w:trPr>
          <w:trHeight w:val="454"/>
        </w:trPr>
        <w:tc>
          <w:tcPr>
            <w:tcW w:w="9890" w:type="dxa"/>
          </w:tcPr>
          <w:p w:rsidR="004B1FCA" w:rsidRDefault="004B1FCA" w:rsidP="00E12EDF">
            <w:pPr>
              <w:spacing w:line="288" w:lineRule="auto"/>
              <w:ind w:right="-23"/>
              <w:rPr>
                <w:rFonts w:ascii="Arial" w:hAnsi="Arial" w:cs="Arial"/>
                <w:sz w:val="24"/>
                <w:szCs w:val="24"/>
              </w:rPr>
            </w:pPr>
            <w:r>
              <w:rPr>
                <w:rFonts w:ascii="Arial" w:hAnsi="Arial" w:cs="Arial"/>
                <w:sz w:val="24"/>
                <w:szCs w:val="24"/>
              </w:rPr>
              <w:t>The average efficiency of conversion from the E</w:t>
            </w:r>
            <w:r>
              <w:rPr>
                <w:rFonts w:ascii="Arial" w:hAnsi="Arial" w:cs="Arial"/>
                <w:sz w:val="24"/>
                <w:szCs w:val="24"/>
                <w:vertAlign w:val="subscript"/>
              </w:rPr>
              <w:t>GP</w:t>
            </w:r>
            <w:r>
              <w:rPr>
                <w:rFonts w:ascii="Arial" w:hAnsi="Arial" w:cs="Arial"/>
                <w:sz w:val="24"/>
                <w:szCs w:val="24"/>
              </w:rPr>
              <w:t xml:space="preserve"> to </w:t>
            </w:r>
            <w:proofErr w:type="spellStart"/>
            <w:r>
              <w:rPr>
                <w:rFonts w:ascii="Arial" w:hAnsi="Arial" w:cs="Arial"/>
                <w:sz w:val="24"/>
                <w:szCs w:val="24"/>
              </w:rPr>
              <w:t>E</w:t>
            </w:r>
            <w:r>
              <w:rPr>
                <w:rFonts w:ascii="Arial" w:hAnsi="Arial" w:cs="Arial"/>
                <w:sz w:val="24"/>
                <w:szCs w:val="24"/>
                <w:vertAlign w:val="subscript"/>
              </w:rPr>
              <w:t>k</w:t>
            </w:r>
            <w:proofErr w:type="spellEnd"/>
            <w:r>
              <w:rPr>
                <w:rFonts w:ascii="Arial" w:hAnsi="Arial" w:cs="Arial"/>
                <w:sz w:val="24"/>
                <w:szCs w:val="24"/>
              </w:rPr>
              <w:t xml:space="preserve"> was 55%. This means not all of the E</w:t>
            </w:r>
            <w:r>
              <w:rPr>
                <w:rFonts w:ascii="Arial" w:hAnsi="Arial" w:cs="Arial"/>
                <w:sz w:val="24"/>
                <w:szCs w:val="24"/>
                <w:vertAlign w:val="subscript"/>
              </w:rPr>
              <w:t>GP</w:t>
            </w:r>
            <w:r>
              <w:rPr>
                <w:rFonts w:ascii="Arial" w:hAnsi="Arial" w:cs="Arial"/>
                <w:sz w:val="24"/>
                <w:szCs w:val="24"/>
              </w:rPr>
              <w:t xml:space="preserve"> was converted into </w:t>
            </w:r>
            <w:proofErr w:type="spellStart"/>
            <w:r>
              <w:rPr>
                <w:rFonts w:ascii="Arial" w:hAnsi="Arial" w:cs="Arial"/>
                <w:sz w:val="24"/>
                <w:szCs w:val="24"/>
              </w:rPr>
              <w:t>E</w:t>
            </w:r>
            <w:r>
              <w:rPr>
                <w:rFonts w:ascii="Arial" w:hAnsi="Arial" w:cs="Arial"/>
                <w:sz w:val="24"/>
                <w:szCs w:val="24"/>
                <w:vertAlign w:val="subscript"/>
              </w:rPr>
              <w:t>k</w:t>
            </w:r>
            <w:proofErr w:type="spellEnd"/>
            <w:r>
              <w:rPr>
                <w:rFonts w:ascii="Arial" w:hAnsi="Arial" w:cs="Arial"/>
                <w:sz w:val="24"/>
                <w:szCs w:val="24"/>
              </w:rPr>
              <w:t xml:space="preserve"> and an average of 45% of the E</w:t>
            </w:r>
            <w:r>
              <w:rPr>
                <w:rFonts w:ascii="Arial" w:hAnsi="Arial" w:cs="Arial"/>
                <w:sz w:val="24"/>
                <w:szCs w:val="24"/>
                <w:vertAlign w:val="subscript"/>
              </w:rPr>
              <w:t>GP</w:t>
            </w:r>
            <w:r>
              <w:rPr>
                <w:rFonts w:ascii="Arial" w:hAnsi="Arial" w:cs="Arial"/>
                <w:sz w:val="24"/>
                <w:szCs w:val="24"/>
              </w:rPr>
              <w:t xml:space="preserve"> was converted into a type of energy not measured in this experiment. This energy was likely used to overcome friction with the ramp and friction with the air as the ball rolled. The results suggest that nearly half (45%) of the energy initially in the ball was used to overcome friction and not converted into kinetic energy.</w:t>
            </w:r>
          </w:p>
          <w:p w:rsidR="0019482D" w:rsidRDefault="00E12EDF" w:rsidP="00373A9D">
            <w:pPr>
              <w:spacing w:before="120" w:line="288" w:lineRule="auto"/>
              <w:ind w:right="-23"/>
              <w:rPr>
                <w:rFonts w:ascii="Arial" w:hAnsi="Arial" w:cs="Arial"/>
                <w:sz w:val="24"/>
                <w:szCs w:val="24"/>
              </w:rPr>
            </w:pPr>
            <w:r>
              <w:rPr>
                <w:rFonts w:ascii="Arial" w:hAnsi="Arial" w:cs="Arial"/>
                <w:sz w:val="24"/>
                <w:szCs w:val="24"/>
              </w:rPr>
              <w:t>As the Gravitational Potential Energy (E</w:t>
            </w:r>
            <w:r>
              <w:rPr>
                <w:rFonts w:ascii="Arial" w:hAnsi="Arial" w:cs="Arial"/>
                <w:sz w:val="24"/>
                <w:szCs w:val="24"/>
                <w:vertAlign w:val="subscript"/>
              </w:rPr>
              <w:t>GP</w:t>
            </w:r>
            <w:r>
              <w:rPr>
                <w:rFonts w:ascii="Arial" w:hAnsi="Arial" w:cs="Arial"/>
                <w:sz w:val="24"/>
                <w:szCs w:val="24"/>
              </w:rPr>
              <w:t>) increased, the Kinetic Energy (E</w:t>
            </w:r>
            <w:r>
              <w:rPr>
                <w:rFonts w:ascii="Arial" w:hAnsi="Arial" w:cs="Arial"/>
                <w:sz w:val="24"/>
                <w:szCs w:val="24"/>
                <w:vertAlign w:val="subscript"/>
              </w:rPr>
              <w:t>K</w:t>
            </w:r>
            <w:r>
              <w:rPr>
                <w:rFonts w:ascii="Arial" w:hAnsi="Arial" w:cs="Arial"/>
                <w:sz w:val="24"/>
                <w:szCs w:val="24"/>
              </w:rPr>
              <w:t>) of the ball increased</w:t>
            </w:r>
            <w:r w:rsidR="00F63683">
              <w:rPr>
                <w:rFonts w:ascii="Arial" w:hAnsi="Arial" w:cs="Arial"/>
                <w:sz w:val="24"/>
                <w:szCs w:val="24"/>
              </w:rPr>
              <w:t xml:space="preserve">. For example, at a height of 0.1 metres the ball had </w:t>
            </w:r>
            <w:proofErr w:type="gramStart"/>
            <w:r w:rsidR="00F63683">
              <w:rPr>
                <w:rFonts w:ascii="Arial" w:hAnsi="Arial" w:cs="Arial"/>
                <w:sz w:val="24"/>
                <w:szCs w:val="24"/>
              </w:rPr>
              <w:t>a</w:t>
            </w:r>
            <w:proofErr w:type="gramEnd"/>
            <w:r w:rsidR="00F63683">
              <w:rPr>
                <w:rFonts w:ascii="Arial" w:hAnsi="Arial" w:cs="Arial"/>
                <w:sz w:val="24"/>
                <w:szCs w:val="24"/>
              </w:rPr>
              <w:t xml:space="preserve"> E</w:t>
            </w:r>
            <w:r w:rsidR="00F63683">
              <w:rPr>
                <w:rFonts w:ascii="Arial" w:hAnsi="Arial" w:cs="Arial"/>
                <w:sz w:val="24"/>
                <w:szCs w:val="24"/>
                <w:vertAlign w:val="subscript"/>
              </w:rPr>
              <w:t>GP</w:t>
            </w:r>
            <w:r w:rsidR="00F63683">
              <w:rPr>
                <w:rFonts w:ascii="Arial" w:hAnsi="Arial" w:cs="Arial"/>
                <w:sz w:val="24"/>
                <w:szCs w:val="24"/>
              </w:rPr>
              <w:t xml:space="preserve"> of 0.045 joules. When the ball rolled down the ramp this was converted into 0.023 joules of </w:t>
            </w:r>
            <w:proofErr w:type="spellStart"/>
            <w:r w:rsidR="00F63683">
              <w:rPr>
                <w:rFonts w:ascii="Arial" w:hAnsi="Arial" w:cs="Arial"/>
                <w:sz w:val="24"/>
                <w:szCs w:val="24"/>
              </w:rPr>
              <w:t>E</w:t>
            </w:r>
            <w:r w:rsidR="00F63683">
              <w:rPr>
                <w:rFonts w:ascii="Arial" w:hAnsi="Arial" w:cs="Arial"/>
                <w:sz w:val="24"/>
                <w:szCs w:val="24"/>
                <w:vertAlign w:val="subscript"/>
              </w:rPr>
              <w:t>k</w:t>
            </w:r>
            <w:proofErr w:type="spellEnd"/>
            <w:r w:rsidR="00F63683">
              <w:rPr>
                <w:rFonts w:ascii="Arial" w:hAnsi="Arial" w:cs="Arial"/>
                <w:sz w:val="24"/>
                <w:szCs w:val="24"/>
              </w:rPr>
              <w:t xml:space="preserve">. At the highest height of 0.18 metres the ball had </w:t>
            </w:r>
            <w:proofErr w:type="gramStart"/>
            <w:r w:rsidR="00F63683">
              <w:rPr>
                <w:rFonts w:ascii="Arial" w:hAnsi="Arial" w:cs="Arial"/>
                <w:sz w:val="24"/>
                <w:szCs w:val="24"/>
              </w:rPr>
              <w:t>a</w:t>
            </w:r>
            <w:proofErr w:type="gramEnd"/>
            <w:r w:rsidR="00F63683">
              <w:rPr>
                <w:rFonts w:ascii="Arial" w:hAnsi="Arial" w:cs="Arial"/>
                <w:sz w:val="24"/>
                <w:szCs w:val="24"/>
              </w:rPr>
              <w:t xml:space="preserve"> E</w:t>
            </w:r>
            <w:r w:rsidR="00F63683">
              <w:rPr>
                <w:rFonts w:ascii="Arial" w:hAnsi="Arial" w:cs="Arial"/>
                <w:sz w:val="24"/>
                <w:szCs w:val="24"/>
                <w:vertAlign w:val="subscript"/>
              </w:rPr>
              <w:t>GP</w:t>
            </w:r>
            <w:r w:rsidR="00F63683">
              <w:rPr>
                <w:rFonts w:ascii="Arial" w:hAnsi="Arial" w:cs="Arial"/>
                <w:sz w:val="24"/>
                <w:szCs w:val="24"/>
              </w:rPr>
              <w:t xml:space="preserve"> of 0.081 joules, which was converted into 0.053 joules of </w:t>
            </w:r>
            <w:proofErr w:type="spellStart"/>
            <w:r w:rsidR="00F63683">
              <w:rPr>
                <w:rFonts w:ascii="Arial" w:hAnsi="Arial" w:cs="Arial"/>
                <w:sz w:val="24"/>
                <w:szCs w:val="24"/>
              </w:rPr>
              <w:t>E</w:t>
            </w:r>
            <w:r w:rsidR="00F63683">
              <w:rPr>
                <w:rFonts w:ascii="Arial" w:hAnsi="Arial" w:cs="Arial"/>
                <w:sz w:val="24"/>
                <w:szCs w:val="24"/>
                <w:vertAlign w:val="subscript"/>
              </w:rPr>
              <w:t>k</w:t>
            </w:r>
            <w:proofErr w:type="spellEnd"/>
            <w:r w:rsidR="00F63683">
              <w:rPr>
                <w:rFonts w:ascii="Arial" w:hAnsi="Arial" w:cs="Arial"/>
                <w:sz w:val="24"/>
                <w:szCs w:val="24"/>
              </w:rPr>
              <w:t xml:space="preserve"> when the ball rolled down the ramp. The ball gained more E</w:t>
            </w:r>
            <w:r w:rsidR="00F63683">
              <w:rPr>
                <w:rFonts w:ascii="Arial" w:hAnsi="Arial" w:cs="Arial"/>
                <w:sz w:val="24"/>
                <w:szCs w:val="24"/>
                <w:vertAlign w:val="subscript"/>
              </w:rPr>
              <w:t>K</w:t>
            </w:r>
            <w:r w:rsidR="00F63683">
              <w:rPr>
                <w:rFonts w:ascii="Arial" w:hAnsi="Arial" w:cs="Arial"/>
                <w:sz w:val="24"/>
                <w:szCs w:val="24"/>
              </w:rPr>
              <w:t xml:space="preserve"> (moving energy) when it was higher and started with more E</w:t>
            </w:r>
            <w:r w:rsidR="00F63683">
              <w:rPr>
                <w:rFonts w:ascii="Arial" w:hAnsi="Arial" w:cs="Arial"/>
                <w:sz w:val="24"/>
                <w:szCs w:val="24"/>
                <w:vertAlign w:val="subscript"/>
              </w:rPr>
              <w:t>GP</w:t>
            </w:r>
            <w:r w:rsidR="00F63683">
              <w:rPr>
                <w:rFonts w:ascii="Arial" w:hAnsi="Arial" w:cs="Arial"/>
                <w:sz w:val="24"/>
                <w:szCs w:val="24"/>
              </w:rPr>
              <w:t xml:space="preserve"> (stored energy).  </w:t>
            </w:r>
          </w:p>
          <w:p w:rsidR="00F63683" w:rsidRDefault="00F63683" w:rsidP="00E12EDF">
            <w:pPr>
              <w:spacing w:line="288" w:lineRule="auto"/>
              <w:ind w:right="-23"/>
              <w:rPr>
                <w:rFonts w:ascii="Arial" w:hAnsi="Arial" w:cs="Arial"/>
                <w:sz w:val="24"/>
                <w:szCs w:val="24"/>
              </w:rPr>
            </w:pPr>
            <w:r>
              <w:rPr>
                <w:rFonts w:ascii="Arial" w:hAnsi="Arial" w:cs="Arial"/>
                <w:sz w:val="24"/>
                <w:szCs w:val="24"/>
              </w:rPr>
              <w:t>The relationship was not linear and is best described by the second order polynomial shown below.</w:t>
            </w:r>
          </w:p>
          <w:p w:rsidR="004B1FCA" w:rsidRDefault="003C452B" w:rsidP="004B1FCA">
            <w:pPr>
              <w:tabs>
                <w:tab w:val="center" w:pos="4848"/>
              </w:tabs>
              <w:ind w:right="-23"/>
              <w:jc w:val="center"/>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k</m:t>
                    </m:r>
                  </m:sub>
                </m:sSub>
                <m:r>
                  <w:rPr>
                    <w:rFonts w:ascii="Cambria Math" w:hAnsi="Cambria Math" w:cs="Arial"/>
                    <w:sz w:val="24"/>
                    <w:szCs w:val="24"/>
                  </w:rPr>
                  <m:t>=16</m:t>
                </m:r>
                <m:sSup>
                  <m:sSupPr>
                    <m:ctrlPr>
                      <w:rPr>
                        <w:rFonts w:ascii="Cambria Math" w:hAnsi="Cambria Math" w:cs="Arial"/>
                        <w:i/>
                        <w:sz w:val="24"/>
                        <w:szCs w:val="24"/>
                      </w:rPr>
                    </m:ctrlPr>
                  </m:sSupPr>
                  <m:e>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GP</m:t>
                        </m:r>
                      </m:sub>
                    </m:sSub>
                  </m:e>
                  <m:sup>
                    <m:r>
                      <w:rPr>
                        <w:rFonts w:ascii="Cambria Math" w:hAnsi="Cambria Math" w:cs="Arial"/>
                        <w:sz w:val="24"/>
                        <w:szCs w:val="24"/>
                      </w:rPr>
                      <m:t>2</m:t>
                    </m:r>
                  </m:sup>
                </m:sSup>
                <m:r>
                  <w:rPr>
                    <w:rFonts w:ascii="Cambria Math" w:hAnsi="Cambria Math" w:cs="Arial"/>
                    <w:sz w:val="24"/>
                    <w:szCs w:val="24"/>
                  </w:rPr>
                  <m:t xml:space="preserve"> -1.2</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GP</m:t>
                    </m:r>
                  </m:sub>
                </m:sSub>
                <m:r>
                  <w:rPr>
                    <w:rFonts w:ascii="Cambria Math" w:hAnsi="Cambria Math" w:cs="Arial"/>
                    <w:sz w:val="24"/>
                    <w:szCs w:val="24"/>
                  </w:rPr>
                  <m:t xml:space="preserve"> +0.04</m:t>
                </m:r>
              </m:oMath>
            </m:oMathPara>
          </w:p>
          <w:p w:rsidR="00F63683" w:rsidRPr="00373A9D" w:rsidRDefault="00373A9D" w:rsidP="00373A9D">
            <w:pPr>
              <w:tabs>
                <w:tab w:val="center" w:pos="4848"/>
              </w:tabs>
              <w:spacing w:before="120"/>
              <w:ind w:right="-23"/>
              <w:rPr>
                <w:rFonts w:ascii="Arial" w:hAnsi="Arial" w:cs="Arial"/>
                <w:sz w:val="24"/>
                <w:szCs w:val="24"/>
              </w:rPr>
            </w:pPr>
            <w:r>
              <w:rPr>
                <w:rFonts w:ascii="Arial" w:hAnsi="Arial" w:cs="Arial"/>
                <w:sz w:val="24"/>
                <w:szCs w:val="24"/>
              </w:rPr>
              <w:t>The relationship above shows that the higher the ball on the ramp, the more E</w:t>
            </w:r>
            <w:r>
              <w:rPr>
                <w:rFonts w:ascii="Arial" w:hAnsi="Arial" w:cs="Arial"/>
                <w:sz w:val="24"/>
                <w:szCs w:val="24"/>
                <w:vertAlign w:val="subscript"/>
              </w:rPr>
              <w:t>GP</w:t>
            </w:r>
            <w:r>
              <w:rPr>
                <w:rFonts w:ascii="Arial" w:hAnsi="Arial" w:cs="Arial"/>
                <w:sz w:val="24"/>
                <w:szCs w:val="24"/>
              </w:rPr>
              <w:t xml:space="preserve"> is actually converted into E</w:t>
            </w:r>
            <w:r>
              <w:rPr>
                <w:rFonts w:ascii="Arial" w:hAnsi="Arial" w:cs="Arial"/>
                <w:sz w:val="24"/>
                <w:szCs w:val="24"/>
                <w:vertAlign w:val="subscript"/>
              </w:rPr>
              <w:t>K</w:t>
            </w:r>
            <w:r>
              <w:rPr>
                <w:rFonts w:ascii="Arial" w:hAnsi="Arial" w:cs="Arial"/>
                <w:sz w:val="24"/>
                <w:szCs w:val="24"/>
              </w:rPr>
              <w:t xml:space="preserve">. The </w:t>
            </w:r>
            <w:r w:rsidR="00FA268D">
              <w:rPr>
                <w:rFonts w:ascii="Arial" w:hAnsi="Arial" w:cs="Arial"/>
                <w:sz w:val="24"/>
                <w:szCs w:val="24"/>
              </w:rPr>
              <w:t>efficiency was highest (65%) at the greatest height, and generally lowest at the lowest heights.</w:t>
            </w:r>
          </w:p>
          <w:p w:rsidR="00F63683" w:rsidRPr="00F63683" w:rsidRDefault="00F63683" w:rsidP="00E12EDF">
            <w:pPr>
              <w:spacing w:line="288" w:lineRule="auto"/>
              <w:ind w:right="-23"/>
              <w:rPr>
                <w:rFonts w:ascii="Arial" w:hAnsi="Arial" w:cs="Arial"/>
                <w:sz w:val="24"/>
                <w:szCs w:val="24"/>
              </w:rPr>
            </w:pPr>
          </w:p>
        </w:tc>
      </w:tr>
    </w:tbl>
    <w:p w:rsidR="00F63683" w:rsidRDefault="00F63683" w:rsidP="0019482D">
      <w:pPr>
        <w:ind w:right="-23"/>
        <w:rPr>
          <w:rFonts w:ascii="Arial" w:hAnsi="Arial" w:cs="Arial"/>
          <w:sz w:val="24"/>
          <w:szCs w:val="24"/>
          <w:u w:val="single"/>
        </w:rPr>
      </w:pPr>
    </w:p>
    <w:p w:rsidR="0019482D" w:rsidRDefault="0019482D" w:rsidP="0019482D">
      <w:pPr>
        <w:ind w:right="-23"/>
        <w:rPr>
          <w:rFonts w:ascii="Arial" w:hAnsi="Arial" w:cs="Arial"/>
          <w:sz w:val="24"/>
          <w:szCs w:val="24"/>
          <w:u w:val="single"/>
        </w:rPr>
      </w:pPr>
      <w:r>
        <w:rPr>
          <w:rFonts w:ascii="Arial" w:hAnsi="Arial" w:cs="Arial"/>
          <w:sz w:val="24"/>
          <w:szCs w:val="24"/>
          <w:u w:val="single"/>
        </w:rPr>
        <w:t>Identify the Uncertainty and Limitations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19482D" w:rsidTr="003C1029">
        <w:trPr>
          <w:trHeight w:val="454"/>
        </w:trPr>
        <w:tc>
          <w:tcPr>
            <w:tcW w:w="9890" w:type="dxa"/>
          </w:tcPr>
          <w:p w:rsidR="0019482D" w:rsidRDefault="00FA268D" w:rsidP="00FA268D">
            <w:pPr>
              <w:spacing w:line="288" w:lineRule="auto"/>
              <w:ind w:right="-23"/>
              <w:rPr>
                <w:rFonts w:ascii="Arial" w:hAnsi="Arial" w:cs="Arial"/>
                <w:sz w:val="24"/>
                <w:szCs w:val="24"/>
              </w:rPr>
            </w:pPr>
            <w:r>
              <w:rPr>
                <w:rFonts w:ascii="Arial" w:hAnsi="Arial" w:cs="Arial"/>
                <w:sz w:val="24"/>
                <w:szCs w:val="24"/>
              </w:rPr>
              <w:t xml:space="preserve">There is only a small amount of uncertainty in the data. The uncertainty in measuring the mass of the ball was very small (&lt;0.01%). The uncertainty </w:t>
            </w:r>
            <w:r w:rsidR="004E02C0">
              <w:rPr>
                <w:rFonts w:ascii="Arial" w:hAnsi="Arial" w:cs="Arial"/>
                <w:sz w:val="24"/>
                <w:szCs w:val="24"/>
              </w:rPr>
              <w:t>in the times was highest in the lowest time (1.32±0.045 seconds, 3.4%), but still relatively low. The uncertainty in the heights was highest in the lowest height (0.10±0.005</w:t>
            </w:r>
            <w:r w:rsidR="004C7FC2">
              <w:rPr>
                <w:rFonts w:ascii="Arial" w:hAnsi="Arial" w:cs="Arial"/>
                <w:sz w:val="24"/>
                <w:szCs w:val="24"/>
              </w:rPr>
              <w:t xml:space="preserve"> metres</w:t>
            </w:r>
            <w:r w:rsidR="004E02C0">
              <w:rPr>
                <w:rFonts w:ascii="Arial" w:hAnsi="Arial" w:cs="Arial"/>
                <w:sz w:val="24"/>
                <w:szCs w:val="24"/>
              </w:rPr>
              <w:t xml:space="preserve">, 5%), but also still relatively low. </w:t>
            </w:r>
            <w:r w:rsidR="003C1029">
              <w:rPr>
                <w:rFonts w:ascii="Arial" w:hAnsi="Arial" w:cs="Arial"/>
                <w:sz w:val="24"/>
                <w:szCs w:val="24"/>
              </w:rPr>
              <w:t>These low uncertainty values suggest that the data is relatively certain.</w:t>
            </w:r>
            <w:r>
              <w:rPr>
                <w:rFonts w:ascii="Arial" w:hAnsi="Arial" w:cs="Arial"/>
                <w:sz w:val="24"/>
                <w:szCs w:val="24"/>
              </w:rPr>
              <w:t xml:space="preserve"> </w:t>
            </w:r>
          </w:p>
          <w:p w:rsidR="003C1029" w:rsidRDefault="003C1029" w:rsidP="003C1029">
            <w:pPr>
              <w:spacing w:before="120" w:line="288" w:lineRule="auto"/>
              <w:ind w:right="-23"/>
              <w:rPr>
                <w:rFonts w:ascii="Arial" w:hAnsi="Arial" w:cs="Arial"/>
                <w:sz w:val="24"/>
                <w:szCs w:val="24"/>
              </w:rPr>
            </w:pPr>
            <w:r>
              <w:rPr>
                <w:rFonts w:ascii="Arial" w:hAnsi="Arial" w:cs="Arial"/>
                <w:sz w:val="24"/>
                <w:szCs w:val="24"/>
              </w:rPr>
              <w:t xml:space="preserve">The trend formed by the data is also relatively certain. The data makes a consistent pattern and is </w:t>
            </w:r>
            <w:r w:rsidR="004C7FC2">
              <w:rPr>
                <w:rFonts w:ascii="Arial" w:hAnsi="Arial" w:cs="Arial"/>
                <w:sz w:val="24"/>
                <w:szCs w:val="24"/>
              </w:rPr>
              <w:t>very well</w:t>
            </w:r>
            <w:r>
              <w:rPr>
                <w:rFonts w:ascii="Arial" w:hAnsi="Arial" w:cs="Arial"/>
                <w:sz w:val="24"/>
                <w:szCs w:val="24"/>
              </w:rPr>
              <w:t xml:space="preserve"> described by a second order polynomial</w:t>
            </w:r>
            <w:r w:rsidR="004C7FC2">
              <w:rPr>
                <w:rFonts w:ascii="Arial" w:hAnsi="Arial" w:cs="Arial"/>
                <w:sz w:val="24"/>
                <w:szCs w:val="24"/>
              </w:rPr>
              <w:t>,</w:t>
            </w:r>
            <w:r>
              <w:rPr>
                <w:rFonts w:ascii="Arial" w:hAnsi="Arial" w:cs="Arial"/>
                <w:sz w:val="24"/>
                <w:szCs w:val="24"/>
              </w:rPr>
              <w:t xml:space="preserve"> with an R</w:t>
            </w:r>
            <w:r>
              <w:rPr>
                <w:rFonts w:ascii="Arial" w:hAnsi="Arial" w:cs="Arial"/>
                <w:sz w:val="24"/>
                <w:szCs w:val="24"/>
                <w:vertAlign w:val="superscript"/>
              </w:rPr>
              <w:t>2</w:t>
            </w:r>
            <w:r>
              <w:rPr>
                <w:rFonts w:ascii="Arial" w:hAnsi="Arial" w:cs="Arial"/>
                <w:sz w:val="24"/>
                <w:szCs w:val="24"/>
              </w:rPr>
              <w:t xml:space="preserve"> value </w:t>
            </w:r>
            <w:r w:rsidR="004C7FC2">
              <w:rPr>
                <w:rFonts w:ascii="Arial" w:hAnsi="Arial" w:cs="Arial"/>
                <w:sz w:val="24"/>
                <w:szCs w:val="24"/>
              </w:rPr>
              <w:t xml:space="preserve">(0.09988) </w:t>
            </w:r>
            <w:r>
              <w:rPr>
                <w:rFonts w:ascii="Arial" w:hAnsi="Arial" w:cs="Arial"/>
                <w:sz w:val="24"/>
                <w:szCs w:val="24"/>
              </w:rPr>
              <w:t xml:space="preserve">very close to one. </w:t>
            </w:r>
          </w:p>
          <w:p w:rsidR="003C1029" w:rsidRPr="003C1029" w:rsidRDefault="003C1029" w:rsidP="003C1029">
            <w:pPr>
              <w:spacing w:before="120" w:line="288" w:lineRule="auto"/>
              <w:ind w:right="-23"/>
              <w:rPr>
                <w:rFonts w:ascii="Arial" w:hAnsi="Arial" w:cs="Arial"/>
                <w:sz w:val="24"/>
                <w:szCs w:val="24"/>
              </w:rPr>
            </w:pPr>
            <w:r>
              <w:rPr>
                <w:rFonts w:ascii="Arial" w:hAnsi="Arial" w:cs="Arial"/>
                <w:sz w:val="24"/>
                <w:szCs w:val="24"/>
              </w:rPr>
              <w:t xml:space="preserve">The data appears limited in two </w:t>
            </w:r>
            <w:r w:rsidR="004C7FC2">
              <w:rPr>
                <w:rFonts w:ascii="Arial" w:hAnsi="Arial" w:cs="Arial"/>
                <w:sz w:val="24"/>
                <w:szCs w:val="24"/>
              </w:rPr>
              <w:t xml:space="preserve">main </w:t>
            </w:r>
            <w:r>
              <w:rPr>
                <w:rFonts w:ascii="Arial" w:hAnsi="Arial" w:cs="Arial"/>
                <w:sz w:val="24"/>
                <w:szCs w:val="24"/>
              </w:rPr>
              <w:t>ways. There was no real attempt to reduce the friction affecting the ball and therefore a significant amount of E</w:t>
            </w:r>
            <w:r>
              <w:rPr>
                <w:rFonts w:ascii="Arial" w:hAnsi="Arial" w:cs="Arial"/>
                <w:sz w:val="24"/>
                <w:szCs w:val="24"/>
                <w:vertAlign w:val="subscript"/>
              </w:rPr>
              <w:t>GP</w:t>
            </w:r>
            <w:r>
              <w:rPr>
                <w:rFonts w:ascii="Arial" w:hAnsi="Arial" w:cs="Arial"/>
                <w:sz w:val="24"/>
                <w:szCs w:val="24"/>
              </w:rPr>
              <w:t xml:space="preserve"> was not converted to E</w:t>
            </w:r>
            <w:r>
              <w:rPr>
                <w:rFonts w:ascii="Arial" w:hAnsi="Arial" w:cs="Arial"/>
                <w:sz w:val="24"/>
                <w:szCs w:val="24"/>
                <w:vertAlign w:val="subscript"/>
              </w:rPr>
              <w:t>K</w:t>
            </w:r>
            <w:r>
              <w:rPr>
                <w:rFonts w:ascii="Arial" w:hAnsi="Arial" w:cs="Arial"/>
                <w:sz w:val="24"/>
                <w:szCs w:val="24"/>
              </w:rPr>
              <w:t xml:space="preserve">. In a high school lab this is unavoidable, but does make it hard to relate the results to other real-life scenarios. The other limitation was the lack of a large range in the heights of the ball. The ball was rolled from a height of 10 cm to 18 cm, which is a small range. Even though the identified trend appears relatively certain, it is limited in the range of heights it can be accurately applied to.  </w:t>
            </w:r>
          </w:p>
        </w:tc>
      </w:tr>
    </w:tbl>
    <w:p w:rsidR="0019482D" w:rsidRDefault="0019482D" w:rsidP="0019482D">
      <w:pPr>
        <w:ind w:right="-23"/>
        <w:rPr>
          <w:rFonts w:ascii="Arial" w:hAnsi="Arial" w:cs="Arial"/>
          <w:sz w:val="24"/>
          <w:szCs w:val="24"/>
        </w:rPr>
      </w:pPr>
    </w:p>
    <w:p w:rsidR="0019482D" w:rsidRDefault="0019482D" w:rsidP="0019482D">
      <w:pPr>
        <w:ind w:right="-23"/>
        <w:rPr>
          <w:rFonts w:ascii="Arial" w:hAnsi="Arial" w:cs="Arial"/>
          <w:sz w:val="24"/>
          <w:szCs w:val="24"/>
          <w:u w:val="single"/>
        </w:rPr>
      </w:pPr>
      <w:r>
        <w:rPr>
          <w:rFonts w:ascii="Arial" w:hAnsi="Arial" w:cs="Arial"/>
          <w:sz w:val="24"/>
          <w:szCs w:val="24"/>
          <w:u w:val="single"/>
        </w:rPr>
        <w:t>Conclusions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19482D" w:rsidTr="00DE0A4F">
        <w:trPr>
          <w:trHeight w:val="454"/>
        </w:trPr>
        <w:tc>
          <w:tcPr>
            <w:tcW w:w="9890" w:type="dxa"/>
          </w:tcPr>
          <w:p w:rsidR="0019482D" w:rsidRDefault="00810709" w:rsidP="00DE0A4F">
            <w:pPr>
              <w:spacing w:before="120" w:line="288" w:lineRule="auto"/>
              <w:ind w:right="-23"/>
              <w:rPr>
                <w:rFonts w:ascii="Arial" w:hAnsi="Arial" w:cs="Arial"/>
                <w:sz w:val="24"/>
                <w:szCs w:val="24"/>
              </w:rPr>
            </w:pPr>
            <w:r>
              <w:rPr>
                <w:rFonts w:ascii="Arial" w:hAnsi="Arial" w:cs="Arial"/>
                <w:sz w:val="24"/>
                <w:szCs w:val="24"/>
              </w:rPr>
              <w:t>This investigation showed that a significant proportion of the E</w:t>
            </w:r>
            <w:r>
              <w:rPr>
                <w:rFonts w:ascii="Arial" w:hAnsi="Arial" w:cs="Arial"/>
                <w:sz w:val="24"/>
                <w:szCs w:val="24"/>
                <w:vertAlign w:val="subscript"/>
              </w:rPr>
              <w:t>GP</w:t>
            </w:r>
            <w:r>
              <w:rPr>
                <w:rFonts w:ascii="Arial" w:hAnsi="Arial" w:cs="Arial"/>
                <w:sz w:val="24"/>
                <w:szCs w:val="24"/>
              </w:rPr>
              <w:t xml:space="preserve"> was not converted into E</w:t>
            </w:r>
            <w:r>
              <w:rPr>
                <w:rFonts w:ascii="Arial" w:hAnsi="Arial" w:cs="Arial"/>
                <w:sz w:val="24"/>
                <w:szCs w:val="24"/>
                <w:vertAlign w:val="subscript"/>
              </w:rPr>
              <w:t>K</w:t>
            </w:r>
            <w:r>
              <w:rPr>
                <w:rFonts w:ascii="Arial" w:hAnsi="Arial" w:cs="Arial"/>
                <w:sz w:val="24"/>
                <w:szCs w:val="24"/>
              </w:rPr>
              <w:t>. A ball rolling down a ramp was not particularly efficient. Close to half the E</w:t>
            </w:r>
            <w:r>
              <w:rPr>
                <w:rFonts w:ascii="Arial" w:hAnsi="Arial" w:cs="Arial"/>
                <w:sz w:val="24"/>
                <w:szCs w:val="24"/>
                <w:vertAlign w:val="subscript"/>
              </w:rPr>
              <w:t>GP</w:t>
            </w:r>
            <w:r>
              <w:rPr>
                <w:rFonts w:ascii="Arial" w:hAnsi="Arial" w:cs="Arial"/>
                <w:sz w:val="24"/>
                <w:szCs w:val="24"/>
              </w:rPr>
              <w:t xml:space="preserve"> was “wasted” by conversion into energy needed to overcome friction with the surface and air. Considering the simplicity of the experiment, any device with many moving parts would be </w:t>
            </w:r>
            <w:r>
              <w:rPr>
                <w:rFonts w:ascii="Arial" w:hAnsi="Arial" w:cs="Arial"/>
                <w:sz w:val="24"/>
                <w:szCs w:val="24"/>
              </w:rPr>
              <w:lastRenderedPageBreak/>
              <w:t>expected to have only a low efficiency, with most of the energy put into the system being used to overcome friction between surfaces.</w:t>
            </w:r>
            <w:r w:rsidR="00A55E14">
              <w:rPr>
                <w:rFonts w:ascii="Arial" w:hAnsi="Arial" w:cs="Arial"/>
                <w:sz w:val="24"/>
                <w:szCs w:val="24"/>
              </w:rPr>
              <w:t xml:space="preserve"> Generally speaking the more complicated a machine, the less efficient it should be.</w:t>
            </w:r>
          </w:p>
          <w:p w:rsidR="00A55E14" w:rsidRPr="00810709" w:rsidRDefault="00A55E14" w:rsidP="00DE0A4F">
            <w:pPr>
              <w:spacing w:before="120" w:line="288" w:lineRule="auto"/>
              <w:ind w:right="-23"/>
              <w:rPr>
                <w:rFonts w:ascii="Arial" w:hAnsi="Arial" w:cs="Arial"/>
                <w:sz w:val="24"/>
                <w:szCs w:val="24"/>
              </w:rPr>
            </w:pPr>
            <w:r>
              <w:rPr>
                <w:rFonts w:ascii="Arial" w:hAnsi="Arial" w:cs="Arial"/>
                <w:sz w:val="24"/>
                <w:szCs w:val="24"/>
              </w:rPr>
              <w:t xml:space="preserve">This investigation showed that </w:t>
            </w:r>
            <w:r w:rsidR="00DE0A4F">
              <w:rPr>
                <w:rFonts w:ascii="Arial" w:hAnsi="Arial" w:cs="Arial"/>
                <w:sz w:val="24"/>
                <w:szCs w:val="24"/>
              </w:rPr>
              <w:t xml:space="preserve">the </w:t>
            </w:r>
            <w:r>
              <w:rPr>
                <w:rFonts w:ascii="Arial" w:hAnsi="Arial" w:cs="Arial"/>
                <w:sz w:val="24"/>
                <w:szCs w:val="24"/>
              </w:rPr>
              <w:t xml:space="preserve">efficiency </w:t>
            </w:r>
            <w:r w:rsidR="00DE0A4F">
              <w:rPr>
                <w:rFonts w:ascii="Arial" w:hAnsi="Arial" w:cs="Arial"/>
                <w:sz w:val="24"/>
                <w:szCs w:val="24"/>
              </w:rPr>
              <w:t xml:space="preserve">increased as the </w:t>
            </w:r>
            <w:r>
              <w:rPr>
                <w:rFonts w:ascii="Arial" w:hAnsi="Arial" w:cs="Arial"/>
                <w:sz w:val="24"/>
                <w:szCs w:val="24"/>
              </w:rPr>
              <w:t>height of the ball</w:t>
            </w:r>
            <w:r w:rsidR="00DE0A4F">
              <w:rPr>
                <w:rFonts w:ascii="Arial" w:hAnsi="Arial" w:cs="Arial"/>
                <w:sz w:val="24"/>
                <w:szCs w:val="24"/>
              </w:rPr>
              <w:t xml:space="preserve"> increased, meaning more of the E</w:t>
            </w:r>
            <w:r w:rsidR="00DE0A4F">
              <w:rPr>
                <w:rFonts w:ascii="Arial" w:hAnsi="Arial" w:cs="Arial"/>
                <w:sz w:val="24"/>
                <w:szCs w:val="24"/>
                <w:vertAlign w:val="subscript"/>
              </w:rPr>
              <w:t>GP</w:t>
            </w:r>
            <w:r w:rsidR="00DE0A4F">
              <w:rPr>
                <w:rFonts w:ascii="Arial" w:hAnsi="Arial" w:cs="Arial"/>
                <w:sz w:val="24"/>
                <w:szCs w:val="24"/>
              </w:rPr>
              <w:t xml:space="preserve"> was converted to E</w:t>
            </w:r>
            <w:r w:rsidR="00DE0A4F">
              <w:rPr>
                <w:rFonts w:ascii="Arial" w:hAnsi="Arial" w:cs="Arial"/>
                <w:sz w:val="24"/>
                <w:szCs w:val="24"/>
                <w:vertAlign w:val="subscript"/>
              </w:rPr>
              <w:t>K</w:t>
            </w:r>
            <w:r w:rsidR="00DE0A4F">
              <w:rPr>
                <w:rFonts w:ascii="Arial" w:hAnsi="Arial" w:cs="Arial"/>
                <w:sz w:val="24"/>
                <w:szCs w:val="24"/>
              </w:rPr>
              <w:t xml:space="preserve"> at greater heights. This </w:t>
            </w:r>
            <w:r>
              <w:rPr>
                <w:rFonts w:ascii="Arial" w:hAnsi="Arial" w:cs="Arial"/>
                <w:sz w:val="24"/>
                <w:szCs w:val="24"/>
              </w:rPr>
              <w:t xml:space="preserve">was </w:t>
            </w:r>
            <w:r w:rsidR="00DE0A4F">
              <w:rPr>
                <w:rFonts w:ascii="Arial" w:hAnsi="Arial" w:cs="Arial"/>
                <w:sz w:val="24"/>
                <w:szCs w:val="24"/>
              </w:rPr>
              <w:t xml:space="preserve">not </w:t>
            </w:r>
            <w:r>
              <w:rPr>
                <w:rFonts w:ascii="Arial" w:hAnsi="Arial" w:cs="Arial"/>
                <w:sz w:val="24"/>
                <w:szCs w:val="24"/>
              </w:rPr>
              <w:t xml:space="preserve">expected </w:t>
            </w:r>
            <w:r w:rsidR="00DE0A4F">
              <w:rPr>
                <w:rFonts w:ascii="Arial" w:hAnsi="Arial" w:cs="Arial"/>
                <w:sz w:val="24"/>
                <w:szCs w:val="24"/>
              </w:rPr>
              <w:t xml:space="preserve">as it was assumed </w:t>
            </w:r>
            <w:r>
              <w:rPr>
                <w:rFonts w:ascii="Arial" w:hAnsi="Arial" w:cs="Arial"/>
                <w:sz w:val="24"/>
                <w:szCs w:val="24"/>
              </w:rPr>
              <w:t xml:space="preserve">that </w:t>
            </w:r>
            <w:r w:rsidR="00DE0A4F">
              <w:rPr>
                <w:rFonts w:ascii="Arial" w:hAnsi="Arial" w:cs="Arial"/>
                <w:sz w:val="24"/>
                <w:szCs w:val="24"/>
              </w:rPr>
              <w:t xml:space="preserve">the increase in friction with the air </w:t>
            </w:r>
            <w:r>
              <w:rPr>
                <w:rFonts w:ascii="Arial" w:hAnsi="Arial" w:cs="Arial"/>
                <w:sz w:val="24"/>
                <w:szCs w:val="24"/>
              </w:rPr>
              <w:t xml:space="preserve">would </w:t>
            </w:r>
            <w:r w:rsidR="00DE0A4F">
              <w:rPr>
                <w:rFonts w:ascii="Arial" w:hAnsi="Arial" w:cs="Arial"/>
                <w:sz w:val="24"/>
                <w:szCs w:val="24"/>
              </w:rPr>
              <w:t>cause</w:t>
            </w:r>
            <w:r>
              <w:rPr>
                <w:rFonts w:ascii="Arial" w:hAnsi="Arial" w:cs="Arial"/>
                <w:sz w:val="24"/>
                <w:szCs w:val="24"/>
              </w:rPr>
              <w:t xml:space="preserve"> greater energy loss</w:t>
            </w:r>
            <w:r w:rsidR="00DE0A4F">
              <w:rPr>
                <w:rFonts w:ascii="Arial" w:hAnsi="Arial" w:cs="Arial"/>
                <w:sz w:val="24"/>
                <w:szCs w:val="24"/>
              </w:rPr>
              <w:t xml:space="preserve"> (and therefore lower efficiency)</w:t>
            </w:r>
            <w:r>
              <w:rPr>
                <w:rFonts w:ascii="Arial" w:hAnsi="Arial" w:cs="Arial"/>
                <w:sz w:val="24"/>
                <w:szCs w:val="24"/>
              </w:rPr>
              <w:t xml:space="preserve"> when the ball was moving faster. </w:t>
            </w:r>
            <w:r w:rsidR="00DE0A4F">
              <w:rPr>
                <w:rFonts w:ascii="Arial" w:hAnsi="Arial" w:cs="Arial"/>
                <w:sz w:val="24"/>
                <w:szCs w:val="24"/>
              </w:rPr>
              <w:t xml:space="preserve">The </w:t>
            </w:r>
            <w:r>
              <w:rPr>
                <w:rFonts w:ascii="Arial" w:hAnsi="Arial" w:cs="Arial"/>
                <w:sz w:val="24"/>
                <w:szCs w:val="24"/>
              </w:rPr>
              <w:t>result</w:t>
            </w:r>
            <w:r w:rsidR="00DE0A4F">
              <w:rPr>
                <w:rFonts w:ascii="Arial" w:hAnsi="Arial" w:cs="Arial"/>
                <w:sz w:val="24"/>
                <w:szCs w:val="24"/>
              </w:rPr>
              <w:t>s of this investigation</w:t>
            </w:r>
            <w:r>
              <w:rPr>
                <w:rFonts w:ascii="Arial" w:hAnsi="Arial" w:cs="Arial"/>
                <w:sz w:val="24"/>
                <w:szCs w:val="24"/>
              </w:rPr>
              <w:t xml:space="preserve"> may show that machines which operate at higher speeds actually provide a more efficient conversion of energy than machines which operate at lower speeds.</w:t>
            </w:r>
          </w:p>
        </w:tc>
      </w:tr>
    </w:tbl>
    <w:p w:rsidR="00F57384" w:rsidRDefault="00F57384" w:rsidP="0019482D">
      <w:pPr>
        <w:ind w:right="-23"/>
        <w:rPr>
          <w:rFonts w:ascii="Arial" w:hAnsi="Arial" w:cs="Arial"/>
          <w:sz w:val="24"/>
          <w:szCs w:val="24"/>
          <w:u w:val="single"/>
        </w:rPr>
      </w:pPr>
    </w:p>
    <w:p w:rsidR="0019482D" w:rsidRDefault="0019482D" w:rsidP="0019482D">
      <w:pPr>
        <w:ind w:right="-23"/>
        <w:rPr>
          <w:rFonts w:ascii="Arial" w:hAnsi="Arial" w:cs="Arial"/>
          <w:sz w:val="24"/>
          <w:szCs w:val="24"/>
          <w:u w:val="single"/>
        </w:rPr>
      </w:pPr>
      <w:r>
        <w:rPr>
          <w:rFonts w:ascii="Arial" w:hAnsi="Arial" w:cs="Arial"/>
          <w:sz w:val="24"/>
          <w:szCs w:val="24"/>
          <w:u w:val="single"/>
        </w:rPr>
        <w:t xml:space="preserve">Evaluating </w:t>
      </w:r>
      <w:r w:rsidR="00DE0A4F">
        <w:rPr>
          <w:rFonts w:ascii="Arial" w:hAnsi="Arial" w:cs="Arial"/>
          <w:sz w:val="24"/>
          <w:szCs w:val="24"/>
          <w:u w:val="single"/>
        </w:rPr>
        <w:t>Reliability</w:t>
      </w:r>
      <w:r>
        <w:rPr>
          <w:rFonts w:ascii="Arial" w:hAnsi="Arial" w:cs="Arial"/>
          <w:sz w:val="24"/>
          <w:szCs w:val="24"/>
          <w:u w:val="single"/>
        </w:rPr>
        <w:t xml:space="preserve"> and Validity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19482D" w:rsidTr="009A0837">
        <w:trPr>
          <w:trHeight w:val="454"/>
        </w:trPr>
        <w:tc>
          <w:tcPr>
            <w:tcW w:w="9890" w:type="dxa"/>
          </w:tcPr>
          <w:p w:rsidR="0019482D" w:rsidRDefault="00DE0A4F" w:rsidP="00DE0A4F">
            <w:pPr>
              <w:spacing w:before="120" w:line="288" w:lineRule="auto"/>
              <w:ind w:right="-23"/>
              <w:rPr>
                <w:rFonts w:ascii="Arial" w:hAnsi="Arial" w:cs="Arial"/>
                <w:sz w:val="24"/>
                <w:szCs w:val="24"/>
              </w:rPr>
            </w:pPr>
            <w:r>
              <w:rPr>
                <w:rFonts w:ascii="Arial" w:hAnsi="Arial" w:cs="Arial"/>
                <w:sz w:val="24"/>
                <w:szCs w:val="24"/>
              </w:rPr>
              <w:t>The investigation produced reliable results. There was low uncertainty in the data, and no anomalies recorded. The trend identified in the data also had low uncertainty. It is likely that other students would produce similar data.</w:t>
            </w:r>
          </w:p>
          <w:p w:rsidR="00DE0A4F" w:rsidRDefault="00B20A71" w:rsidP="00DE0A4F">
            <w:pPr>
              <w:spacing w:before="120" w:line="288" w:lineRule="auto"/>
              <w:ind w:right="-23"/>
              <w:rPr>
                <w:rFonts w:ascii="Arial" w:hAnsi="Arial" w:cs="Arial"/>
                <w:sz w:val="24"/>
                <w:szCs w:val="24"/>
              </w:rPr>
            </w:pPr>
            <w:r>
              <w:rPr>
                <w:rFonts w:ascii="Arial" w:hAnsi="Arial" w:cs="Arial"/>
                <w:sz w:val="24"/>
                <w:szCs w:val="24"/>
              </w:rPr>
              <w:t>The relationship identified is not particularly valid. The amount of friction of the ball was not controlled, which means that it may have varied for the different trials. This issue did not</w:t>
            </w:r>
            <w:r w:rsidR="003000BB">
              <w:rPr>
                <w:rFonts w:ascii="Arial" w:hAnsi="Arial" w:cs="Arial"/>
                <w:sz w:val="24"/>
                <w:szCs w:val="24"/>
              </w:rPr>
              <w:t xml:space="preserve"> appear to </w:t>
            </w:r>
            <w:r>
              <w:rPr>
                <w:rFonts w:ascii="Arial" w:hAnsi="Arial" w:cs="Arial"/>
                <w:sz w:val="24"/>
                <w:szCs w:val="24"/>
              </w:rPr>
              <w:t xml:space="preserve">create uncertainty within the trials, but </w:t>
            </w:r>
            <w:r w:rsidR="003000BB">
              <w:rPr>
                <w:rFonts w:ascii="Arial" w:hAnsi="Arial" w:cs="Arial"/>
                <w:sz w:val="24"/>
                <w:szCs w:val="24"/>
              </w:rPr>
              <w:t>would have</w:t>
            </w:r>
            <w:r>
              <w:rPr>
                <w:rFonts w:ascii="Arial" w:hAnsi="Arial" w:cs="Arial"/>
                <w:sz w:val="24"/>
                <w:szCs w:val="24"/>
              </w:rPr>
              <w:t xml:space="preserve"> caused the variation in efficiency when the ball was rolled from different heights. It is not known </w:t>
            </w:r>
            <w:r w:rsidR="003000BB">
              <w:rPr>
                <w:rFonts w:ascii="Arial" w:hAnsi="Arial" w:cs="Arial"/>
                <w:sz w:val="24"/>
                <w:szCs w:val="24"/>
              </w:rPr>
              <w:t>which type of</w:t>
            </w:r>
            <w:r>
              <w:rPr>
                <w:rFonts w:ascii="Arial" w:hAnsi="Arial" w:cs="Arial"/>
                <w:sz w:val="24"/>
                <w:szCs w:val="24"/>
              </w:rPr>
              <w:t xml:space="preserve"> friction </w:t>
            </w:r>
            <w:r w:rsidR="003000BB">
              <w:rPr>
                <w:rFonts w:ascii="Arial" w:hAnsi="Arial" w:cs="Arial"/>
                <w:sz w:val="24"/>
                <w:szCs w:val="24"/>
              </w:rPr>
              <w:t>(</w:t>
            </w:r>
            <w:r>
              <w:rPr>
                <w:rFonts w:ascii="Arial" w:hAnsi="Arial" w:cs="Arial"/>
                <w:sz w:val="24"/>
                <w:szCs w:val="24"/>
              </w:rPr>
              <w:t>with the surface or friction with the air</w:t>
            </w:r>
            <w:r w:rsidR="003000BB">
              <w:rPr>
                <w:rFonts w:ascii="Arial" w:hAnsi="Arial" w:cs="Arial"/>
                <w:sz w:val="24"/>
                <w:szCs w:val="24"/>
              </w:rPr>
              <w:t>)</w:t>
            </w:r>
            <w:r>
              <w:rPr>
                <w:rFonts w:ascii="Arial" w:hAnsi="Arial" w:cs="Arial"/>
                <w:sz w:val="24"/>
                <w:szCs w:val="24"/>
              </w:rPr>
              <w:t xml:space="preserve"> caus</w:t>
            </w:r>
            <w:r w:rsidR="003000BB">
              <w:rPr>
                <w:rFonts w:ascii="Arial" w:hAnsi="Arial" w:cs="Arial"/>
                <w:sz w:val="24"/>
                <w:szCs w:val="24"/>
              </w:rPr>
              <w:t>ed</w:t>
            </w:r>
            <w:r>
              <w:rPr>
                <w:rFonts w:ascii="Arial" w:hAnsi="Arial" w:cs="Arial"/>
                <w:sz w:val="24"/>
                <w:szCs w:val="24"/>
              </w:rPr>
              <w:t xml:space="preserve"> the efficiency to change. Thus, it is hard to make predictions as the source of </w:t>
            </w:r>
            <w:r w:rsidR="003000BB">
              <w:rPr>
                <w:rFonts w:ascii="Arial" w:hAnsi="Arial" w:cs="Arial"/>
                <w:sz w:val="24"/>
                <w:szCs w:val="24"/>
              </w:rPr>
              <w:t>inefficiency</w:t>
            </w:r>
            <w:r>
              <w:rPr>
                <w:rFonts w:ascii="Arial" w:hAnsi="Arial" w:cs="Arial"/>
                <w:sz w:val="24"/>
                <w:szCs w:val="24"/>
              </w:rPr>
              <w:t xml:space="preserve"> is difficult to identify.</w:t>
            </w:r>
            <w:r w:rsidR="003000BB">
              <w:rPr>
                <w:rFonts w:ascii="Arial" w:hAnsi="Arial" w:cs="Arial"/>
                <w:sz w:val="24"/>
                <w:szCs w:val="24"/>
              </w:rPr>
              <w:t xml:space="preserve"> The relationship may also not be valid outside the small range of heights used in the investigation</w:t>
            </w:r>
            <w:r w:rsidR="00C35931">
              <w:rPr>
                <w:rFonts w:ascii="Arial" w:hAnsi="Arial" w:cs="Arial"/>
                <w:sz w:val="24"/>
                <w:szCs w:val="24"/>
              </w:rPr>
              <w:t xml:space="preserve">. </w:t>
            </w:r>
            <w:r>
              <w:rPr>
                <w:rFonts w:ascii="Arial" w:hAnsi="Arial" w:cs="Arial"/>
                <w:sz w:val="24"/>
                <w:szCs w:val="24"/>
              </w:rPr>
              <w:t xml:space="preserve">  </w:t>
            </w:r>
          </w:p>
        </w:tc>
      </w:tr>
    </w:tbl>
    <w:p w:rsidR="0019482D" w:rsidRPr="0019482D" w:rsidRDefault="0019482D" w:rsidP="0019482D">
      <w:pPr>
        <w:ind w:right="-23"/>
        <w:rPr>
          <w:rFonts w:ascii="Arial" w:hAnsi="Arial" w:cs="Arial"/>
          <w:sz w:val="24"/>
          <w:szCs w:val="24"/>
        </w:rPr>
      </w:pPr>
    </w:p>
    <w:p w:rsidR="0019482D" w:rsidRDefault="0019482D" w:rsidP="0019482D">
      <w:pPr>
        <w:ind w:right="-23"/>
        <w:rPr>
          <w:rFonts w:ascii="Arial" w:hAnsi="Arial" w:cs="Arial"/>
          <w:sz w:val="24"/>
          <w:szCs w:val="24"/>
          <w:u w:val="single"/>
        </w:rPr>
      </w:pPr>
      <w:r>
        <w:rPr>
          <w:rFonts w:ascii="Arial" w:hAnsi="Arial" w:cs="Arial"/>
          <w:sz w:val="24"/>
          <w:szCs w:val="24"/>
          <w:u w:val="single"/>
        </w:rPr>
        <w:t>Improvement and Extensions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19482D" w:rsidTr="00640AC4">
        <w:trPr>
          <w:trHeight w:val="454"/>
        </w:trPr>
        <w:tc>
          <w:tcPr>
            <w:tcW w:w="9890" w:type="dxa"/>
          </w:tcPr>
          <w:p w:rsidR="00640AC4" w:rsidRDefault="0030659A" w:rsidP="0030659A">
            <w:pPr>
              <w:spacing w:before="120" w:line="288" w:lineRule="auto"/>
              <w:ind w:right="-23"/>
              <w:rPr>
                <w:rFonts w:ascii="Arial" w:hAnsi="Arial" w:cs="Arial"/>
                <w:sz w:val="24"/>
                <w:szCs w:val="24"/>
              </w:rPr>
            </w:pPr>
            <w:r>
              <w:rPr>
                <w:rFonts w:ascii="Arial" w:hAnsi="Arial" w:cs="Arial"/>
                <w:sz w:val="24"/>
                <w:szCs w:val="24"/>
              </w:rPr>
              <w:t xml:space="preserve">There are several ways the methodology could be improved. The greatest improvement would be trying to control the effect of friction on the ball as it moves. As friction was not controlled it would have varied for each of the heights used for the ball. This is shown in the results in the way that efficiency varied at different heights. There </w:t>
            </w:r>
            <w:r w:rsidR="00640AC4">
              <w:rPr>
                <w:rFonts w:ascii="Arial" w:hAnsi="Arial" w:cs="Arial"/>
                <w:sz w:val="24"/>
                <w:szCs w:val="24"/>
              </w:rPr>
              <w:t>is one</w:t>
            </w:r>
            <w:r>
              <w:rPr>
                <w:rFonts w:ascii="Arial" w:hAnsi="Arial" w:cs="Arial"/>
                <w:sz w:val="24"/>
                <w:szCs w:val="24"/>
              </w:rPr>
              <w:t xml:space="preserve"> improvement</w:t>
            </w:r>
            <w:r w:rsidR="00640AC4">
              <w:rPr>
                <w:rFonts w:ascii="Arial" w:hAnsi="Arial" w:cs="Arial"/>
                <w:sz w:val="24"/>
                <w:szCs w:val="24"/>
              </w:rPr>
              <w:t xml:space="preserve"> </w:t>
            </w:r>
            <w:r>
              <w:rPr>
                <w:rFonts w:ascii="Arial" w:hAnsi="Arial" w:cs="Arial"/>
                <w:sz w:val="24"/>
                <w:szCs w:val="24"/>
              </w:rPr>
              <w:t xml:space="preserve">which may control the amount of friction. </w:t>
            </w:r>
            <w:r w:rsidR="00640AC4">
              <w:rPr>
                <w:rFonts w:ascii="Arial" w:hAnsi="Arial" w:cs="Arial"/>
                <w:sz w:val="24"/>
                <w:szCs w:val="24"/>
              </w:rPr>
              <w:t>This</w:t>
            </w:r>
            <w:r>
              <w:rPr>
                <w:rFonts w:ascii="Arial" w:hAnsi="Arial" w:cs="Arial"/>
                <w:sz w:val="24"/>
                <w:szCs w:val="24"/>
              </w:rPr>
              <w:t xml:space="preserve"> would be to place the ball at the same position on the ramp (so it rolls exactly the same distance each time)</w:t>
            </w:r>
            <w:r w:rsidR="00074274">
              <w:rPr>
                <w:rFonts w:ascii="Arial" w:hAnsi="Arial" w:cs="Arial"/>
                <w:sz w:val="24"/>
                <w:szCs w:val="24"/>
              </w:rPr>
              <w:t>, and vary the height by varying the angle of the ramp. This would control the amount of friction</w:t>
            </w:r>
            <w:r w:rsidR="00640AC4">
              <w:rPr>
                <w:rFonts w:ascii="Arial" w:hAnsi="Arial" w:cs="Arial"/>
                <w:sz w:val="24"/>
                <w:szCs w:val="24"/>
              </w:rPr>
              <w:t xml:space="preserve"> from the ball rolling across the surface</w:t>
            </w:r>
            <w:r w:rsidR="00074274">
              <w:rPr>
                <w:rFonts w:ascii="Arial" w:hAnsi="Arial" w:cs="Arial"/>
                <w:sz w:val="24"/>
                <w:szCs w:val="24"/>
              </w:rPr>
              <w:t>.</w:t>
            </w:r>
            <w:r w:rsidR="00640AC4">
              <w:rPr>
                <w:rFonts w:ascii="Arial" w:hAnsi="Arial" w:cs="Arial"/>
                <w:sz w:val="24"/>
                <w:szCs w:val="24"/>
              </w:rPr>
              <w:t xml:space="preserve"> The amount of friction caused by the ball moving through air (“air resistance”) would be very difficult to control in a regular high school laboratory</w:t>
            </w:r>
            <w:r w:rsidR="00074274">
              <w:rPr>
                <w:rFonts w:ascii="Arial" w:hAnsi="Arial" w:cs="Arial"/>
                <w:sz w:val="24"/>
                <w:szCs w:val="24"/>
              </w:rPr>
              <w:t xml:space="preserve">. </w:t>
            </w:r>
          </w:p>
          <w:p w:rsidR="0019482D" w:rsidRDefault="0030659A" w:rsidP="0030659A">
            <w:pPr>
              <w:spacing w:before="120" w:line="288" w:lineRule="auto"/>
              <w:ind w:right="-23"/>
              <w:rPr>
                <w:rFonts w:ascii="Arial" w:hAnsi="Arial" w:cs="Arial"/>
                <w:sz w:val="24"/>
                <w:szCs w:val="24"/>
              </w:rPr>
            </w:pPr>
            <w:r>
              <w:rPr>
                <w:rFonts w:ascii="Arial" w:hAnsi="Arial" w:cs="Arial"/>
                <w:sz w:val="24"/>
                <w:szCs w:val="24"/>
              </w:rPr>
              <w:t xml:space="preserve">Although the experiment had low uncertainty, having a higher number of trials would help reduce the uncertainty even further. </w:t>
            </w:r>
          </w:p>
          <w:p w:rsidR="00640AC4" w:rsidRDefault="00640AC4" w:rsidP="0030659A">
            <w:pPr>
              <w:spacing w:before="120" w:line="288" w:lineRule="auto"/>
              <w:ind w:right="-23"/>
              <w:rPr>
                <w:rFonts w:ascii="Arial" w:hAnsi="Arial" w:cs="Arial"/>
                <w:sz w:val="24"/>
                <w:szCs w:val="24"/>
              </w:rPr>
            </w:pPr>
            <w:r>
              <w:rPr>
                <w:rFonts w:ascii="Arial" w:hAnsi="Arial" w:cs="Arial"/>
                <w:sz w:val="24"/>
                <w:szCs w:val="24"/>
              </w:rPr>
              <w:t xml:space="preserve">An extension of this investigation would be to use different objects and surfaces for the experiment. An example of this could be simply dropping the ball, and not using a ramp at all. This would mean there was no rolling friction present in the investigation. </w:t>
            </w:r>
          </w:p>
        </w:tc>
      </w:tr>
    </w:tbl>
    <w:p w:rsidR="0019482D" w:rsidRPr="0019482D" w:rsidRDefault="0019482D" w:rsidP="0019482D">
      <w:pPr>
        <w:ind w:right="-23"/>
        <w:rPr>
          <w:rFonts w:ascii="Arial" w:hAnsi="Arial" w:cs="Arial"/>
          <w:sz w:val="24"/>
          <w:szCs w:val="24"/>
        </w:rPr>
      </w:pPr>
    </w:p>
    <w:p w:rsidR="0019482D" w:rsidRPr="0019482D" w:rsidRDefault="0019482D" w:rsidP="0019482D">
      <w:pPr>
        <w:ind w:right="-23"/>
        <w:rPr>
          <w:rFonts w:ascii="Arial" w:hAnsi="Arial" w:cs="Arial"/>
          <w:sz w:val="24"/>
          <w:szCs w:val="24"/>
        </w:rPr>
      </w:pPr>
    </w:p>
    <w:sectPr w:rsidR="0019482D" w:rsidRPr="0019482D" w:rsidSect="00933378">
      <w:type w:val="continuous"/>
      <w:pgSz w:w="11906" w:h="16838"/>
      <w:pgMar w:top="720" w:right="926" w:bottom="5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52B" w:rsidRDefault="003C452B" w:rsidP="001061C8">
      <w:pPr>
        <w:spacing w:after="0" w:line="240" w:lineRule="auto"/>
      </w:pPr>
      <w:r>
        <w:separator/>
      </w:r>
    </w:p>
  </w:endnote>
  <w:endnote w:type="continuationSeparator" w:id="0">
    <w:p w:rsidR="003C452B" w:rsidRDefault="003C452B" w:rsidP="0010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52B" w:rsidRDefault="003C452B" w:rsidP="001061C8">
      <w:pPr>
        <w:spacing w:after="0" w:line="240" w:lineRule="auto"/>
      </w:pPr>
      <w:r>
        <w:separator/>
      </w:r>
    </w:p>
  </w:footnote>
  <w:footnote w:type="continuationSeparator" w:id="0">
    <w:p w:rsidR="003C452B" w:rsidRDefault="003C452B" w:rsidP="0010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1045"/>
    <w:multiLevelType w:val="hybridMultilevel"/>
    <w:tmpl w:val="A02E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63D03"/>
    <w:multiLevelType w:val="hybridMultilevel"/>
    <w:tmpl w:val="06343C90"/>
    <w:lvl w:ilvl="0" w:tplc="CEA2B63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9230B9"/>
    <w:multiLevelType w:val="hybridMultilevel"/>
    <w:tmpl w:val="F050E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266F16"/>
    <w:multiLevelType w:val="hybridMultilevel"/>
    <w:tmpl w:val="D0E6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15"/>
    <w:rsid w:val="00033924"/>
    <w:rsid w:val="00053651"/>
    <w:rsid w:val="00074274"/>
    <w:rsid w:val="000B4A84"/>
    <w:rsid w:val="001061C8"/>
    <w:rsid w:val="00114F5F"/>
    <w:rsid w:val="00125697"/>
    <w:rsid w:val="0019482D"/>
    <w:rsid w:val="002F4A25"/>
    <w:rsid w:val="003000BB"/>
    <w:rsid w:val="0030292E"/>
    <w:rsid w:val="0030659A"/>
    <w:rsid w:val="00316434"/>
    <w:rsid w:val="00342CEC"/>
    <w:rsid w:val="00356046"/>
    <w:rsid w:val="003654E4"/>
    <w:rsid w:val="00373A9D"/>
    <w:rsid w:val="003B146A"/>
    <w:rsid w:val="003C1029"/>
    <w:rsid w:val="003C452B"/>
    <w:rsid w:val="003F75A7"/>
    <w:rsid w:val="00410F3D"/>
    <w:rsid w:val="004178C9"/>
    <w:rsid w:val="00427C2F"/>
    <w:rsid w:val="00437807"/>
    <w:rsid w:val="004539EA"/>
    <w:rsid w:val="004B1FCA"/>
    <w:rsid w:val="004C7FC2"/>
    <w:rsid w:val="004E02C0"/>
    <w:rsid w:val="0056702A"/>
    <w:rsid w:val="0061365B"/>
    <w:rsid w:val="00640AC4"/>
    <w:rsid w:val="006C0A15"/>
    <w:rsid w:val="00714908"/>
    <w:rsid w:val="00793883"/>
    <w:rsid w:val="00810709"/>
    <w:rsid w:val="0086736E"/>
    <w:rsid w:val="008B73AC"/>
    <w:rsid w:val="00933378"/>
    <w:rsid w:val="009A0837"/>
    <w:rsid w:val="009F0F66"/>
    <w:rsid w:val="00A00113"/>
    <w:rsid w:val="00A55E14"/>
    <w:rsid w:val="00AF27D9"/>
    <w:rsid w:val="00B20A71"/>
    <w:rsid w:val="00B66418"/>
    <w:rsid w:val="00BA4DB3"/>
    <w:rsid w:val="00BD34A9"/>
    <w:rsid w:val="00C35931"/>
    <w:rsid w:val="00C90A3C"/>
    <w:rsid w:val="00D537F9"/>
    <w:rsid w:val="00DE0A4F"/>
    <w:rsid w:val="00E12EDF"/>
    <w:rsid w:val="00E71471"/>
    <w:rsid w:val="00ED390E"/>
    <w:rsid w:val="00ED3B19"/>
    <w:rsid w:val="00F57384"/>
    <w:rsid w:val="00F63683"/>
    <w:rsid w:val="00FA268D"/>
    <w:rsid w:val="00FD20D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71B0"/>
  <w15:chartTrackingRefBased/>
  <w15:docId w15:val="{FAAB51CB-E5FE-436B-B25B-6957485B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6A"/>
    <w:pPr>
      <w:ind w:left="720"/>
      <w:contextualSpacing/>
    </w:pPr>
  </w:style>
  <w:style w:type="table" w:styleId="TableGrid">
    <w:name w:val="Table Grid"/>
    <w:basedOn w:val="TableNormal"/>
    <w:uiPriority w:val="39"/>
    <w:rsid w:val="0061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C8"/>
  </w:style>
  <w:style w:type="paragraph" w:styleId="Footer">
    <w:name w:val="footer"/>
    <w:basedOn w:val="Normal"/>
    <w:link w:val="FooterChar"/>
    <w:uiPriority w:val="99"/>
    <w:unhideWhenUsed/>
    <w:rsid w:val="00106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C8"/>
  </w:style>
  <w:style w:type="character" w:styleId="PlaceholderText">
    <w:name w:val="Placeholder Text"/>
    <w:basedOn w:val="DefaultParagraphFont"/>
    <w:uiPriority w:val="99"/>
    <w:semiHidden/>
    <w:rsid w:val="00437807"/>
    <w:rPr>
      <w:color w:val="808080"/>
    </w:rPr>
  </w:style>
  <w:style w:type="paragraph" w:styleId="BalloonText">
    <w:name w:val="Balloon Text"/>
    <w:basedOn w:val="Normal"/>
    <w:link w:val="BalloonTextChar"/>
    <w:uiPriority w:val="99"/>
    <w:semiHidden/>
    <w:unhideWhenUsed/>
    <w:rsid w:val="003F7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5A7"/>
    <w:rPr>
      <w:rFonts w:ascii="Segoe UI" w:hAnsi="Segoe UI" w:cs="Segoe UI"/>
      <w:sz w:val="18"/>
      <w:szCs w:val="18"/>
    </w:rPr>
  </w:style>
  <w:style w:type="character" w:styleId="CommentReference">
    <w:name w:val="annotation reference"/>
    <w:basedOn w:val="DefaultParagraphFont"/>
    <w:uiPriority w:val="99"/>
    <w:semiHidden/>
    <w:unhideWhenUsed/>
    <w:rsid w:val="00DE0A4F"/>
    <w:rPr>
      <w:sz w:val="16"/>
      <w:szCs w:val="16"/>
    </w:rPr>
  </w:style>
  <w:style w:type="paragraph" w:styleId="CommentText">
    <w:name w:val="annotation text"/>
    <w:basedOn w:val="Normal"/>
    <w:link w:val="CommentTextChar"/>
    <w:uiPriority w:val="99"/>
    <w:semiHidden/>
    <w:unhideWhenUsed/>
    <w:rsid w:val="00DE0A4F"/>
    <w:pPr>
      <w:spacing w:line="240" w:lineRule="auto"/>
    </w:pPr>
    <w:rPr>
      <w:sz w:val="20"/>
      <w:szCs w:val="20"/>
    </w:rPr>
  </w:style>
  <w:style w:type="character" w:customStyle="1" w:styleId="CommentTextChar">
    <w:name w:val="Comment Text Char"/>
    <w:basedOn w:val="DefaultParagraphFont"/>
    <w:link w:val="CommentText"/>
    <w:uiPriority w:val="99"/>
    <w:semiHidden/>
    <w:rsid w:val="00DE0A4F"/>
    <w:rPr>
      <w:sz w:val="20"/>
      <w:szCs w:val="20"/>
    </w:rPr>
  </w:style>
  <w:style w:type="paragraph" w:styleId="CommentSubject">
    <w:name w:val="annotation subject"/>
    <w:basedOn w:val="CommentText"/>
    <w:next w:val="CommentText"/>
    <w:link w:val="CommentSubjectChar"/>
    <w:uiPriority w:val="99"/>
    <w:semiHidden/>
    <w:unhideWhenUsed/>
    <w:rsid w:val="00DE0A4F"/>
    <w:rPr>
      <w:b/>
      <w:bCs/>
    </w:rPr>
  </w:style>
  <w:style w:type="character" w:customStyle="1" w:styleId="CommentSubjectChar">
    <w:name w:val="Comment Subject Char"/>
    <w:basedOn w:val="CommentTextChar"/>
    <w:link w:val="CommentSubject"/>
    <w:uiPriority w:val="99"/>
    <w:semiHidden/>
    <w:rsid w:val="00DE0A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03711070709903E-2"/>
          <c:y val="1.7578875612223939E-2"/>
          <c:w val="0.84817888311024681"/>
          <c:h val="0.8905480309920453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6.1250509414400432E-2"/>
                  <c:y val="3.6475757381023485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Sheet1!$E$3:$E$7</c:f>
              <c:numCache>
                <c:formatCode>0.000</c:formatCode>
                <c:ptCount val="5"/>
                <c:pt idx="0">
                  <c:v>4.4884000000000007E-2</c:v>
                </c:pt>
                <c:pt idx="1">
                  <c:v>5.38608E-2</c:v>
                </c:pt>
                <c:pt idx="2">
                  <c:v>6.2837600000000007E-2</c:v>
                </c:pt>
                <c:pt idx="3">
                  <c:v>7.18144E-2</c:v>
                </c:pt>
                <c:pt idx="4">
                  <c:v>8.0791199999999994E-2</c:v>
                </c:pt>
              </c:numCache>
            </c:numRef>
          </c:xVal>
          <c:yVal>
            <c:numRef>
              <c:f>Sheet1!$O$4:$O$8</c:f>
              <c:numCache>
                <c:formatCode>0.000</c:formatCode>
                <c:ptCount val="5"/>
                <c:pt idx="0">
                  <c:v>2.3364962758902156E-2</c:v>
                </c:pt>
                <c:pt idx="1">
                  <c:v>2.7252892561983478E-2</c:v>
                </c:pt>
                <c:pt idx="2">
                  <c:v>3.3108300769876434E-2</c:v>
                </c:pt>
                <c:pt idx="3">
                  <c:v>4.0711111111111108E-2</c:v>
                </c:pt>
                <c:pt idx="4">
                  <c:v>5.2571166207529843E-2</c:v>
                </c:pt>
              </c:numCache>
            </c:numRef>
          </c:yVal>
          <c:smooth val="0"/>
          <c:extLst>
            <c:ext xmlns:c16="http://schemas.microsoft.com/office/drawing/2014/chart" uri="{C3380CC4-5D6E-409C-BE32-E72D297353CC}">
              <c16:uniqueId val="{00000001-78E7-4490-A120-1EB33976F277}"/>
            </c:ext>
          </c:extLst>
        </c:ser>
        <c:dLbls>
          <c:showLegendKey val="0"/>
          <c:showVal val="0"/>
          <c:showCatName val="0"/>
          <c:showSerName val="0"/>
          <c:showPercent val="0"/>
          <c:showBubbleSize val="0"/>
        </c:dLbls>
        <c:axId val="2117199183"/>
        <c:axId val="2120722159"/>
      </c:scatterChart>
      <c:valAx>
        <c:axId val="2117199183"/>
        <c:scaling>
          <c:orientation val="minMax"/>
          <c:max val="0.1"/>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0722159"/>
        <c:crosses val="autoZero"/>
        <c:crossBetween val="midCat"/>
        <c:majorUnit val="1.0000000000000002E-2"/>
        <c:minorUnit val="5.000000000000001E-3"/>
      </c:valAx>
      <c:valAx>
        <c:axId val="2120722159"/>
        <c:scaling>
          <c:orientation val="minMax"/>
          <c:max val="7.0000000000000007E-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7199183"/>
        <c:crosses val="autoZero"/>
        <c:crossBetween val="midCat"/>
        <c:minorUnit val="5.000000000000001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TURNER, Gary (gturn44)</cp:lastModifiedBy>
  <cp:revision>19</cp:revision>
  <cp:lastPrinted>2021-10-18T23:15:00Z</cp:lastPrinted>
  <dcterms:created xsi:type="dcterms:W3CDTF">2021-10-18T02:58:00Z</dcterms:created>
  <dcterms:modified xsi:type="dcterms:W3CDTF">2021-10-25T21:09:00Z</dcterms:modified>
</cp:coreProperties>
</file>